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68029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e13699f-7fee-4b1f-a86f-31ded65eae63" w:id="1"/>
      <w:r>
        <w:rPr>
          <w:rFonts w:ascii="Times New Roman" w:hAnsi="Times New Roman"/>
          <w:b/>
          <w:i w:val="false"/>
          <w:color w:val="000000"/>
          <w:sz w:val="28"/>
        </w:rPr>
        <w:t xml:space="preserve">Министерство образования и науки Республики Дагестан </w:t>
      </w:r>
      <w:bookmarkEnd w:id="1"/>
    </w:p>
    <w:p>
      <w:pPr>
        <w:spacing w:before="0" w:after="0" w:line="408"/>
        <w:ind w:left="120"/>
        <w:jc w:val="center"/>
      </w:pPr>
      <w:bookmarkStart w:name="2340cde9-9dd0-4457-9e13-e5710f0d482f" w:id="2"/>
      <w:r>
        <w:rPr>
          <w:rFonts w:ascii="Times New Roman" w:hAnsi="Times New Roman"/>
          <w:b/>
          <w:i w:val="false"/>
          <w:color w:val="000000"/>
          <w:sz w:val="28"/>
        </w:rPr>
        <w:t>Управление Образованием Кайтагского района</w:t>
      </w:r>
      <w:bookmarkEnd w:id="2"/>
    </w:p>
    <w:p>
      <w:pPr>
        <w:spacing w:before="0" w:after="0" w:line="408"/>
        <w:ind w:left="120"/>
        <w:jc w:val="center"/>
      </w:pPr>
      <w:r>
        <w:rPr>
          <w:rFonts w:ascii="Times New Roman" w:hAnsi="Times New Roman"/>
          <w:b/>
          <w:i w:val="false"/>
          <w:color w:val="000000"/>
          <w:sz w:val="28"/>
        </w:rPr>
        <w:t>МКОО "Шилягинская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3274849)</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9d4b353-067d-40b4-9e10-968a93e21e67" w:id="3"/>
      <w:r>
        <w:rPr>
          <w:rFonts w:ascii="Times New Roman" w:hAnsi="Times New Roman"/>
          <w:b/>
          <w:i w:val="false"/>
          <w:color w:val="000000"/>
          <w:sz w:val="28"/>
        </w:rPr>
        <w:t>Шиляги</w:t>
      </w:r>
      <w:bookmarkEnd w:id="3"/>
      <w:r>
        <w:rPr>
          <w:rFonts w:ascii="Times New Roman" w:hAnsi="Times New Roman"/>
          <w:b/>
          <w:i w:val="false"/>
          <w:color w:val="000000"/>
          <w:sz w:val="28"/>
        </w:rPr>
        <w:t xml:space="preserve"> </w:t>
      </w:r>
      <w:bookmarkStart w:name="e17c6bbb-3fbd-4dc0-98b2-217b1bd29395" w:id="4"/>
      <w:r>
        <w:rPr>
          <w:rFonts w:ascii="Times New Roman" w:hAnsi="Times New Roman"/>
          <w:b/>
          <w:i w:val="false"/>
          <w:color w:val="000000"/>
          <w:sz w:val="28"/>
        </w:rPr>
        <w:t>2023</w:t>
      </w:r>
      <w:bookmarkEnd w:id="4"/>
    </w:p>
    <w:p>
      <w:pPr>
        <w:spacing w:before="0" w:after="0"/>
        <w:ind w:left="120"/>
        <w:jc w:val="left"/>
      </w:pPr>
    </w:p>
    <w:bookmarkStart w:name="block-24680299" w:id="5"/>
    <w:p>
      <w:pPr>
        <w:sectPr>
          <w:pgSz w:w="11906" w:h="16383" w:orient="portrait"/>
        </w:sectPr>
      </w:pPr>
    </w:p>
    <w:bookmarkEnd w:id="5"/>
    <w:bookmarkEnd w:id="0"/>
    <w:bookmarkStart w:name="block-24680298"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24680298" w:id="7"/>
    <w:p>
      <w:pPr>
        <w:sectPr>
          <w:pgSz w:w="11906" w:h="16383" w:orient="portrait"/>
        </w:sectPr>
      </w:pPr>
    </w:p>
    <w:bookmarkEnd w:id="7"/>
    <w:bookmarkEnd w:id="6"/>
    <w:bookmarkStart w:name="block-24680302" w:id="8"/>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24680302" w:id="9"/>
    <w:p>
      <w:pPr>
        <w:sectPr>
          <w:pgSz w:w="11906" w:h="16383" w:orient="portrait"/>
        </w:sectPr>
      </w:pPr>
    </w:p>
    <w:bookmarkEnd w:id="9"/>
    <w:bookmarkEnd w:id="8"/>
    <w:bookmarkStart w:name="block-24680300" w:id="10"/>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24680300" w:id="11"/>
    <w:p>
      <w:pPr>
        <w:sectPr>
          <w:pgSz w:w="11906" w:h="16383" w:orient="portrait"/>
        </w:sectPr>
      </w:pPr>
    </w:p>
    <w:bookmarkEnd w:id="11"/>
    <w:bookmarkEnd w:id="10"/>
    <w:bookmarkStart w:name="block-2468030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9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Раздел.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24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27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2551" w:type="dxa"/>
            <w:tcBorders/>
            <w:tcMar>
              <w:top w:w="50" w:type="dxa"/>
              <w:left w:w="100" w:type="dxa"/>
            </w:tcMar>
            <w:vAlign w:val="center"/>
          </w:tcPr>
          <w:p>
            <w:pPr>
              <w:jc w:val="left"/>
            </w:pPr>
          </w:p>
        </w:tc>
      </w:tr>
    </w:tbl>
    <w:p>
      <w:pPr>
        <w:sectPr>
          <w:pgSz w:w="16383" w:h="11906" w:orient="landscape"/>
        </w:sectPr>
      </w:pPr>
    </w:p>
    <w:bookmarkStart w:name="block-24680303" w:id="13"/>
    <w:p>
      <w:pPr>
        <w:sectPr>
          <w:pgSz w:w="16383" w:h="11906" w:orient="landscape"/>
        </w:sectPr>
      </w:pPr>
    </w:p>
    <w:bookmarkEnd w:id="13"/>
    <w:bookmarkEnd w:id="12"/>
    <w:bookmarkStart w:name="block-2468030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109"/>
        <w:gridCol w:w="3600"/>
        <w:gridCol w:w="2169"/>
        <w:gridCol w:w="3327"/>
        <w:gridCol w:w="3389"/>
      </w:tblGrid>
      <w:tr>
        <w:trPr>
          <w:trHeight w:val="300" w:hRule="atLeast"/>
          <w:trHeight w:val="144" w:hRule="atLeast"/>
        </w:trPr>
        <w:tc>
          <w:tcPr>
            <w:tcW w:w="7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4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3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r>
      <w:tr>
        <w:trPr>
          <w:trHeight w:val="190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36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09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271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r>
      <w:tr>
        <w:trPr>
          <w:trHeight w:val="109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4590"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450"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217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63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271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r>
      <w:tr>
        <w:trPr>
          <w:trHeight w:val="82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244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240"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286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r>
      <w:tr>
        <w:trPr>
          <w:trHeight w:val="4050"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271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510"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r>
      <w:tr>
        <w:trPr>
          <w:trHeight w:val="3360"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36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780"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90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217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63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780"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r>
      <w:tr>
        <w:trPr>
          <w:trHeight w:val="217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90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240"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271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4320"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r>
      <w:tr>
        <w:trPr>
          <w:trHeight w:val="109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90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365" w:hRule="atLeast"/>
          <w:trHeight w:val="144" w:hRule="atLeast"/>
        </w:trPr>
        <w:tc>
          <w:tcPr>
            <w:tcW w:w="7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3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3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145"/>
        <w:gridCol w:w="3360"/>
        <w:gridCol w:w="2232"/>
        <w:gridCol w:w="3400"/>
        <w:gridCol w:w="3457"/>
      </w:tblGrid>
      <w:tr>
        <w:trPr>
          <w:trHeight w:val="300" w:hRule="atLeast"/>
          <w:trHeight w:val="144" w:hRule="atLeast"/>
        </w:trPr>
        <w:tc>
          <w:tcPr>
            <w:tcW w:w="8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4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r>
      <w:tr>
        <w:trPr>
          <w:trHeight w:val="217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63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63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36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63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360"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r>
      <w:tr>
        <w:trPr>
          <w:trHeight w:val="244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36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90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90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4320"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r>
      <w:tr>
        <w:trPr>
          <w:trHeight w:val="163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09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темам: Зарубежная Европа. Зарубежная Азия</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63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США и Канада, Латинская Америка: общая экономико-географическая характеристика</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36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36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r>
      <w:tr>
        <w:trPr>
          <w:trHeight w:val="163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63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510"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r>
      <w:tr>
        <w:trPr>
          <w:trHeight w:val="232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36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36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2970"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09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90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09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63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217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12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90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4590"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095" w:hRule="atLeast"/>
          <w:trHeight w:val="144" w:hRule="atLeast"/>
        </w:trPr>
        <w:tc>
          <w:tcPr>
            <w:tcW w:w="8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4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3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4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r>
    </w:tbl>
    <w:p>
      <w:pPr>
        <w:sectPr>
          <w:pgSz w:w="16383" w:h="11906" w:orient="landscape"/>
        </w:sectPr>
      </w:pPr>
    </w:p>
    <w:bookmarkStart w:name="block-24680301" w:id="15"/>
    <w:p>
      <w:pPr>
        <w:sectPr>
          <w:pgSz w:w="16383" w:h="11906" w:orient="landscape"/>
        </w:sectPr>
      </w:pPr>
    </w:p>
    <w:bookmarkEnd w:id="15"/>
    <w:bookmarkEnd w:id="14"/>
    <w:bookmarkStart w:name="block-2468030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a5bb61c-2e1e-4c92-8fe7-f576740d0c55" w:id="17"/>
      <w:r>
        <w:rPr>
          <w:rFonts w:ascii="Times New Roman" w:hAnsi="Times New Roman"/>
          <w:b w:val="false"/>
          <w:i w:val="false"/>
          <w:color w:val="000000"/>
          <w:sz w:val="28"/>
        </w:rPr>
        <w:t>• География (в 2 частях), 10-11 классы/ Домогацких Е.М., Алексеевский Н.И., Общество с ограниченной ответственностью «Русское слово - учебник»</w:t>
      </w:r>
      <w:bookmarkEnd w:id="17"/>
      <w:r>
        <w:rPr>
          <w:sz w:val="28"/>
        </w:rPr>
        <w:br/>
      </w:r>
      <w:bookmarkStart w:name="7a5bb61c-2e1e-4c92-8fe7-f576740d0c55" w:id="18"/>
      <w:r>
        <w:rPr>
          <w:rFonts w:ascii="Times New Roman" w:hAnsi="Times New Roman"/>
          <w:b w:val="false"/>
          <w:i w:val="false"/>
          <w:color w:val="000000"/>
          <w:sz w:val="28"/>
        </w:rPr>
        <w:t xml:space="preserve"> • География, 10 класс/ Гладкий Ю.Н., Николина В.В., Акционерное общество «Издательство «Просвещение»</w:t>
      </w:r>
      <w:bookmarkEnd w:id="18"/>
      <w:r>
        <w:rPr>
          <w:sz w:val="28"/>
        </w:rPr>
        <w:br/>
      </w:r>
      <w:bookmarkStart w:name="7a5bb61c-2e1e-4c92-8fe7-f576740d0c55" w:id="19"/>
      <w:r>
        <w:rPr>
          <w:rFonts w:ascii="Times New Roman" w:hAnsi="Times New Roman"/>
          <w:b w:val="false"/>
          <w:i w:val="false"/>
          <w:color w:val="000000"/>
          <w:sz w:val="28"/>
        </w:rPr>
        <w:t xml:space="preserve"> • География. Экономическая и социальная география мира (в 2 частях), 10-11 классы/ Лопатников Д.Л., Общество с ограниченной ответственностью «ИОЦ МНЕМОЗИНА»</w:t>
      </w:r>
      <w:bookmarkEnd w:id="19"/>
      <w:r>
        <w:rPr>
          <w:sz w:val="28"/>
        </w:rPr>
        <w:br/>
      </w:r>
      <w:bookmarkStart w:name="7a5bb61c-2e1e-4c92-8fe7-f576740d0c55" w:id="20"/>
      <w:r>
        <w:rPr>
          <w:rFonts w:ascii="Times New Roman" w:hAnsi="Times New Roman"/>
          <w:b w:val="false"/>
          <w:i w:val="false"/>
          <w:color w:val="000000"/>
          <w:sz w:val="28"/>
        </w:rPr>
        <w:t xml:space="preserve"> • География, 10-11 классы/ Лопатников Д.Л.,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4680304" w:id="21"/>
    <w:p>
      <w:pPr>
        <w:sectPr>
          <w:pgSz w:w="11906" w:h="16383" w:orient="portrait"/>
        </w:sectPr>
      </w:pPr>
    </w:p>
    <w:bookmarkEnd w:id="21"/>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