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959" w:rsidRDefault="00BE7959" w:rsidP="00BE7959">
      <w:pPr>
        <w:jc w:val="center"/>
        <w:rPr>
          <w:b/>
          <w:spacing w:val="24"/>
          <w:sz w:val="28"/>
          <w:szCs w:val="28"/>
        </w:rPr>
      </w:pPr>
      <w:r>
        <w:rPr>
          <w:b/>
          <w:noProof/>
          <w:spacing w:val="24"/>
          <w:sz w:val="28"/>
          <w:szCs w:val="28"/>
          <w:lang w:eastAsia="ru-RU"/>
        </w:rPr>
        <w:drawing>
          <wp:inline distT="0" distB="0" distL="0" distR="0">
            <wp:extent cx="731520" cy="6680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731520" cy="668020"/>
                    </a:xfrm>
                    <a:prstGeom prst="rect">
                      <a:avLst/>
                    </a:prstGeom>
                    <a:noFill/>
                    <a:ln w="9525">
                      <a:noFill/>
                      <a:miter lim="800000"/>
                      <a:headEnd/>
                      <a:tailEnd/>
                    </a:ln>
                  </pic:spPr>
                </pic:pic>
              </a:graphicData>
            </a:graphic>
          </wp:inline>
        </w:drawing>
      </w:r>
    </w:p>
    <w:p w:rsidR="00BE7959" w:rsidRDefault="00BE7959" w:rsidP="00BE7959">
      <w:pPr>
        <w:jc w:val="center"/>
        <w:rPr>
          <w:b/>
          <w:spacing w:val="24"/>
          <w:sz w:val="28"/>
          <w:szCs w:val="28"/>
        </w:rPr>
      </w:pPr>
    </w:p>
    <w:p w:rsidR="00BE7959" w:rsidRDefault="00BE7959" w:rsidP="00BE7959">
      <w:pPr>
        <w:pStyle w:val="a9"/>
        <w:rPr>
          <w:rStyle w:val="aa"/>
          <w:color w:val="auto"/>
        </w:rPr>
      </w:pPr>
      <w:r>
        <w:rPr>
          <w:rStyle w:val="aa"/>
          <w:b/>
          <w:color w:val="auto"/>
        </w:rPr>
        <w:t>РЕСПУБЛИКА ДАГЕСТАН</w:t>
      </w:r>
      <w:proofErr w:type="gramStart"/>
      <w:r>
        <w:rPr>
          <w:rStyle w:val="aa"/>
          <w:b/>
          <w:color w:val="auto"/>
        </w:rPr>
        <w:t>.К</w:t>
      </w:r>
      <w:proofErr w:type="gramEnd"/>
      <w:r>
        <w:rPr>
          <w:rStyle w:val="aa"/>
          <w:b/>
          <w:color w:val="auto"/>
        </w:rPr>
        <w:t xml:space="preserve">АЙТАГСКИЙ РАЙОН.МКОУ «ШИЛЯГИНСКАЯ СОШ»368593.улица АДМИНИСТРАТИВНАЯ №6.тел 8 963 403 20 00. </w:t>
      </w:r>
    </w:p>
    <w:p w:rsidR="00BE7959" w:rsidRDefault="00BE7959" w:rsidP="00BE7959">
      <w:pPr>
        <w:pStyle w:val="a9"/>
        <w:rPr>
          <w:rStyle w:val="aa"/>
          <w:b/>
          <w:color w:val="auto"/>
        </w:rPr>
      </w:pPr>
      <w:r>
        <w:rPr>
          <w:rStyle w:val="aa"/>
          <w:b/>
          <w:color w:val="auto"/>
        </w:rPr>
        <w:t xml:space="preserve">ИНН 415003070. ОГРН-10205009403.Адрес электронной почты организации: </w:t>
      </w:r>
      <w:hyperlink r:id="rId5" w:history="1">
        <w:proofErr w:type="spellStart"/>
        <w:r>
          <w:rPr>
            <w:rStyle w:val="aa"/>
            <w:b/>
            <w:color w:val="auto"/>
          </w:rPr>
          <w:t>Samoware</w:t>
        </w:r>
        <w:proofErr w:type="spellEnd"/>
        <w:r>
          <w:rPr>
            <w:rStyle w:val="aa"/>
            <w:b/>
            <w:color w:val="auto"/>
          </w:rPr>
          <w:t xml:space="preserve"> (</w:t>
        </w:r>
        <w:proofErr w:type="spellStart"/>
        <w:r>
          <w:rPr>
            <w:rStyle w:val="aa"/>
            <w:b/>
            <w:color w:val="auto"/>
          </w:rPr>
          <w:t>e-dag.ru</w:t>
        </w:r>
        <w:proofErr w:type="spellEnd"/>
        <w:r>
          <w:rPr>
            <w:rStyle w:val="aa"/>
            <w:b/>
            <w:color w:val="auto"/>
          </w:rPr>
          <w:t>)</w:t>
        </w:r>
      </w:hyperlink>
      <w:r>
        <w:rPr>
          <w:rStyle w:val="aa"/>
          <w:b/>
          <w:color w:val="auto"/>
        </w:rPr>
        <w:t>.Адрес официального сайта в информационно-телекоммуникационной сети «Интернет» организации</w:t>
      </w:r>
      <w:proofErr w:type="gramStart"/>
      <w:r>
        <w:rPr>
          <w:rStyle w:val="aa"/>
          <w:b/>
          <w:color w:val="auto"/>
        </w:rPr>
        <w:t xml:space="preserve"> :</w:t>
      </w:r>
      <w:proofErr w:type="gramEnd"/>
      <w:r>
        <w:rPr>
          <w:rStyle w:val="aa"/>
          <w:b/>
          <w:color w:val="auto"/>
        </w:rPr>
        <w:t> s1shlg.siteobr.ru</w:t>
      </w:r>
    </w:p>
    <w:p w:rsidR="00BE7959" w:rsidRDefault="00BE7959" w:rsidP="000508BF">
      <w:pPr>
        <w:rPr>
          <w:rStyle w:val="a5"/>
          <w:b/>
          <w:bCs/>
        </w:rPr>
      </w:pPr>
    </w:p>
    <w:p w:rsidR="00BE7959" w:rsidRDefault="00BE7959" w:rsidP="000508BF">
      <w:pPr>
        <w:rPr>
          <w:rStyle w:val="a5"/>
          <w:b/>
          <w:bCs/>
        </w:rPr>
      </w:pPr>
    </w:p>
    <w:p w:rsidR="000508BF" w:rsidRPr="000508BF" w:rsidRDefault="000508BF" w:rsidP="000508BF">
      <w:pPr>
        <w:rPr>
          <w:b/>
        </w:rPr>
      </w:pPr>
      <w:r>
        <w:rPr>
          <w:b/>
        </w:rPr>
        <w:t>__________________________________________________________________________________________</w:t>
      </w:r>
    </w:p>
    <w:p w:rsidR="000508BF" w:rsidRDefault="000508BF" w:rsidP="000508BF">
      <w:pPr>
        <w:pStyle w:val="a3"/>
        <w:shd w:val="clear" w:color="auto" w:fill="FFFFFF"/>
        <w:spacing w:before="134" w:beforeAutospacing="0" w:after="0" w:afterAutospacing="0" w:line="338" w:lineRule="atLeast"/>
        <w:jc w:val="center"/>
        <w:rPr>
          <w:color w:val="000000"/>
          <w:sz w:val="23"/>
          <w:szCs w:val="23"/>
        </w:rPr>
      </w:pPr>
      <w:r>
        <w:rPr>
          <w:rStyle w:val="a4"/>
          <w:color w:val="000000"/>
          <w:sz w:val="23"/>
          <w:szCs w:val="23"/>
        </w:rPr>
        <w:t>Организация деятельности</w:t>
      </w:r>
      <w:r>
        <w:rPr>
          <w:color w:val="000000"/>
          <w:sz w:val="23"/>
          <w:szCs w:val="23"/>
        </w:rPr>
        <w:t> </w:t>
      </w:r>
      <w:r>
        <w:rPr>
          <w:rStyle w:val="a4"/>
          <w:color w:val="000000"/>
          <w:sz w:val="23"/>
          <w:szCs w:val="23"/>
        </w:rPr>
        <w:t>Управляющего совета МКОУ «</w:t>
      </w:r>
      <w:proofErr w:type="spellStart"/>
      <w:r>
        <w:rPr>
          <w:rStyle w:val="a4"/>
          <w:color w:val="000000"/>
          <w:sz w:val="23"/>
          <w:szCs w:val="23"/>
        </w:rPr>
        <w:t>Шилягинская</w:t>
      </w:r>
      <w:proofErr w:type="spellEnd"/>
      <w:r>
        <w:rPr>
          <w:rStyle w:val="a4"/>
          <w:color w:val="000000"/>
          <w:sz w:val="23"/>
          <w:szCs w:val="23"/>
        </w:rPr>
        <w:t xml:space="preserve"> СОШ»</w:t>
      </w:r>
    </w:p>
    <w:p w:rsidR="000508BF" w:rsidRDefault="000508BF" w:rsidP="000508BF">
      <w:pPr>
        <w:pStyle w:val="a3"/>
        <w:shd w:val="clear" w:color="auto" w:fill="FFFFFF"/>
        <w:spacing w:before="134" w:beforeAutospacing="0" w:after="0" w:afterAutospacing="0" w:line="338" w:lineRule="atLeast"/>
        <w:jc w:val="both"/>
        <w:rPr>
          <w:color w:val="000000"/>
          <w:sz w:val="23"/>
          <w:szCs w:val="23"/>
        </w:rPr>
      </w:pPr>
      <w:r>
        <w:rPr>
          <w:color w:val="000000"/>
          <w:sz w:val="23"/>
          <w:szCs w:val="23"/>
        </w:rPr>
        <w:t>Управляющий совет Учреждения – коллегиальный орган, наделенный полномочиями по осуществлению управленческих функций в соответствии с настоящим Уставом. Деятельность членов Управляющего совета Учреждения основывается на принципах добровольности участия в его работе, коллегиальности принятия решений, гласности. Члены Управляющего совета Учреждения осуществляют свою работу в Управляющем совете Учреждения на общественных началах.</w:t>
      </w:r>
    </w:p>
    <w:p w:rsidR="000508BF" w:rsidRDefault="000508BF" w:rsidP="000508BF">
      <w:pPr>
        <w:pStyle w:val="a3"/>
        <w:shd w:val="clear" w:color="auto" w:fill="FFFFFF"/>
        <w:spacing w:before="134" w:beforeAutospacing="0" w:after="134" w:afterAutospacing="0"/>
        <w:jc w:val="both"/>
        <w:rPr>
          <w:color w:val="000000"/>
          <w:sz w:val="23"/>
          <w:szCs w:val="23"/>
        </w:rPr>
      </w:pPr>
      <w:r>
        <w:rPr>
          <w:color w:val="000000"/>
          <w:sz w:val="23"/>
          <w:szCs w:val="23"/>
        </w:rPr>
        <w:t>Срок полномочий Управляющего совета составляет 3 года.</w:t>
      </w:r>
    </w:p>
    <w:p w:rsidR="000508BF" w:rsidRDefault="000508BF" w:rsidP="000508BF">
      <w:pPr>
        <w:pStyle w:val="a3"/>
        <w:shd w:val="clear" w:color="auto" w:fill="FFFFFF"/>
        <w:spacing w:before="134" w:beforeAutospacing="0" w:after="134" w:afterAutospacing="0"/>
        <w:jc w:val="both"/>
        <w:rPr>
          <w:color w:val="000000"/>
          <w:sz w:val="23"/>
          <w:szCs w:val="23"/>
        </w:rPr>
      </w:pPr>
      <w:r>
        <w:rPr>
          <w:color w:val="000000"/>
          <w:sz w:val="23"/>
          <w:szCs w:val="23"/>
        </w:rPr>
        <w:t>Управляющий совет Учреждения формируется в составе не менее 7 и не более 15 членов с использованием процедур выборов, делегирования и кооптации.</w:t>
      </w:r>
    </w:p>
    <w:p w:rsidR="000508BF" w:rsidRDefault="000508BF" w:rsidP="000508BF">
      <w:pPr>
        <w:pStyle w:val="a3"/>
        <w:shd w:val="clear" w:color="auto" w:fill="FFFFFF"/>
        <w:spacing w:before="134" w:beforeAutospacing="0" w:after="134" w:afterAutospacing="0"/>
        <w:jc w:val="both"/>
        <w:rPr>
          <w:color w:val="000000"/>
          <w:sz w:val="23"/>
          <w:szCs w:val="23"/>
        </w:rPr>
      </w:pPr>
      <w:r>
        <w:rPr>
          <w:color w:val="000000"/>
          <w:sz w:val="23"/>
          <w:szCs w:val="23"/>
        </w:rPr>
        <w:t>Избираемыми членами Управляющего совета являются:</w:t>
      </w:r>
    </w:p>
    <w:p w:rsidR="000508BF" w:rsidRDefault="000508BF" w:rsidP="000508BF">
      <w:pPr>
        <w:pStyle w:val="a3"/>
        <w:shd w:val="clear" w:color="auto" w:fill="FFFFFF"/>
        <w:spacing w:before="134" w:beforeAutospacing="0" w:after="134" w:afterAutospacing="0"/>
        <w:jc w:val="both"/>
        <w:rPr>
          <w:color w:val="000000"/>
          <w:sz w:val="23"/>
          <w:szCs w:val="23"/>
        </w:rPr>
      </w:pPr>
      <w:r>
        <w:rPr>
          <w:color w:val="000000"/>
          <w:sz w:val="23"/>
          <w:szCs w:val="23"/>
        </w:rPr>
        <w:t>- представители родителей (законных представителей) обучающихся всех уровней общего образования в количестве не менее трех человек (общее количество избранных в состав Управляющего совета Учреждения представителей родителей должно быть не менее одной трети и не более одной второй от общего числа избираемых членов Управляющего совета Учреждения);</w:t>
      </w:r>
    </w:p>
    <w:p w:rsidR="000508BF" w:rsidRDefault="000508BF" w:rsidP="000508BF">
      <w:pPr>
        <w:pStyle w:val="a3"/>
        <w:shd w:val="clear" w:color="auto" w:fill="FFFFFF"/>
        <w:spacing w:before="134" w:beforeAutospacing="0" w:after="134" w:afterAutospacing="0"/>
        <w:jc w:val="both"/>
        <w:rPr>
          <w:color w:val="000000"/>
          <w:sz w:val="23"/>
          <w:szCs w:val="23"/>
        </w:rPr>
      </w:pPr>
      <w:r>
        <w:rPr>
          <w:color w:val="000000"/>
          <w:sz w:val="23"/>
          <w:szCs w:val="23"/>
        </w:rPr>
        <w:t>- представители обучающихся 9-11 классов в количестве по одному представителю от каждой параллели;</w:t>
      </w:r>
    </w:p>
    <w:p w:rsidR="000508BF" w:rsidRDefault="000508BF" w:rsidP="000508BF">
      <w:pPr>
        <w:pStyle w:val="a3"/>
        <w:shd w:val="clear" w:color="auto" w:fill="FFFFFF"/>
        <w:spacing w:before="134" w:beforeAutospacing="0" w:after="134" w:afterAutospacing="0"/>
        <w:jc w:val="both"/>
        <w:rPr>
          <w:color w:val="000000"/>
          <w:sz w:val="23"/>
          <w:szCs w:val="23"/>
        </w:rPr>
      </w:pPr>
      <w:r>
        <w:rPr>
          <w:color w:val="000000"/>
          <w:sz w:val="23"/>
          <w:szCs w:val="23"/>
        </w:rPr>
        <w:t>- представители работников Учреждения в количестве не менее двух человек и не более одной третьей от общего числа членов Управляющего совета.</w:t>
      </w:r>
    </w:p>
    <w:p w:rsidR="000508BF" w:rsidRDefault="000508BF" w:rsidP="000508BF">
      <w:pPr>
        <w:pStyle w:val="a3"/>
        <w:shd w:val="clear" w:color="auto" w:fill="FFFFFF"/>
        <w:spacing w:before="134" w:beforeAutospacing="0" w:after="134" w:afterAutospacing="0"/>
        <w:jc w:val="both"/>
        <w:rPr>
          <w:color w:val="000000"/>
          <w:sz w:val="23"/>
          <w:szCs w:val="23"/>
        </w:rPr>
      </w:pPr>
      <w:r>
        <w:rPr>
          <w:color w:val="000000"/>
          <w:sz w:val="23"/>
          <w:szCs w:val="23"/>
        </w:rPr>
        <w:t>Директор Учреждения входит в состав Управляющего совета по должности как представитель администрации Учреждения.</w:t>
      </w:r>
    </w:p>
    <w:p w:rsidR="000508BF" w:rsidRDefault="000508BF" w:rsidP="000508BF">
      <w:pPr>
        <w:pStyle w:val="a3"/>
        <w:shd w:val="clear" w:color="auto" w:fill="FFFFFF"/>
        <w:spacing w:before="134" w:beforeAutospacing="0" w:after="134" w:afterAutospacing="0"/>
        <w:jc w:val="both"/>
        <w:rPr>
          <w:color w:val="000000"/>
          <w:sz w:val="23"/>
          <w:szCs w:val="23"/>
        </w:rPr>
      </w:pPr>
      <w:r>
        <w:rPr>
          <w:color w:val="000000"/>
          <w:sz w:val="23"/>
          <w:szCs w:val="23"/>
        </w:rPr>
        <w:t>В состав Управляющего совета может быть делегирован представитель Учредителя.</w:t>
      </w:r>
    </w:p>
    <w:p w:rsidR="000508BF" w:rsidRDefault="000508BF" w:rsidP="000508BF">
      <w:pPr>
        <w:pStyle w:val="a3"/>
        <w:shd w:val="clear" w:color="auto" w:fill="FFFFFF"/>
        <w:spacing w:before="134" w:beforeAutospacing="0" w:after="134" w:afterAutospacing="0"/>
        <w:jc w:val="both"/>
        <w:rPr>
          <w:color w:val="000000"/>
          <w:sz w:val="23"/>
          <w:szCs w:val="23"/>
        </w:rPr>
      </w:pPr>
      <w:r>
        <w:rPr>
          <w:color w:val="000000"/>
          <w:sz w:val="23"/>
          <w:szCs w:val="23"/>
        </w:rPr>
        <w:t>Выборы в Управляющий совет назначаются Директором Учреждения. Участие в выборах Управляющего совета является добровольным.</w:t>
      </w:r>
    </w:p>
    <w:p w:rsidR="000508BF" w:rsidRDefault="000508BF" w:rsidP="000508BF">
      <w:pPr>
        <w:pStyle w:val="a3"/>
        <w:shd w:val="clear" w:color="auto" w:fill="FFFFFF"/>
        <w:spacing w:before="134" w:beforeAutospacing="0" w:after="134" w:afterAutospacing="0"/>
        <w:jc w:val="both"/>
        <w:rPr>
          <w:color w:val="000000"/>
          <w:sz w:val="23"/>
          <w:szCs w:val="23"/>
        </w:rPr>
      </w:pPr>
      <w:r>
        <w:rPr>
          <w:color w:val="000000"/>
          <w:sz w:val="23"/>
          <w:szCs w:val="23"/>
        </w:rPr>
        <w:t>Члены Управляющего совета Учреждения избираются простым большинством голосов на собраниях соответственно родителей (законных представителей) обучающихся, собраниях параллелей обучающихся, Общем собрании работников Учреждения. Форма проведения выборов – открытое голосование. Выборы считаются состоявшимися независимо от числа принявших участие в голосовании, при условии надлежащего извещения о дате и времени выборов всех лиц, имеющих право голоса.</w:t>
      </w:r>
    </w:p>
    <w:p w:rsidR="000508BF" w:rsidRDefault="000508BF" w:rsidP="000508BF">
      <w:pPr>
        <w:pStyle w:val="a3"/>
        <w:shd w:val="clear" w:color="auto" w:fill="FFFFFF"/>
        <w:spacing w:before="134" w:beforeAutospacing="0" w:after="134" w:afterAutospacing="0"/>
        <w:jc w:val="both"/>
        <w:rPr>
          <w:color w:val="000000"/>
          <w:sz w:val="23"/>
          <w:szCs w:val="23"/>
        </w:rPr>
      </w:pPr>
      <w:r>
        <w:rPr>
          <w:color w:val="000000"/>
          <w:sz w:val="23"/>
          <w:szCs w:val="23"/>
        </w:rPr>
        <w:t>Организацию выборов в Управляющий совет обеспечивает администрация Учреждения во главе с Директором.</w:t>
      </w:r>
    </w:p>
    <w:p w:rsidR="000508BF" w:rsidRDefault="000508BF" w:rsidP="000508BF">
      <w:pPr>
        <w:pStyle w:val="a3"/>
        <w:shd w:val="clear" w:color="auto" w:fill="FFFFFF"/>
        <w:spacing w:before="134" w:beforeAutospacing="0" w:after="134" w:afterAutospacing="0"/>
        <w:jc w:val="both"/>
        <w:rPr>
          <w:color w:val="000000"/>
          <w:sz w:val="23"/>
          <w:szCs w:val="23"/>
        </w:rPr>
      </w:pPr>
      <w:r>
        <w:rPr>
          <w:color w:val="000000"/>
          <w:sz w:val="23"/>
          <w:szCs w:val="23"/>
        </w:rPr>
        <w:t>Директор Учреждения в трехдневный срок после получения протоколов формирует список избранных членов Управляющего совета, издает приказ, которым объявляет этот список, назначает дату первого заседания Управляющего совета, о чем извещает избранных членов Управляющего совета.</w:t>
      </w:r>
    </w:p>
    <w:p w:rsidR="000508BF" w:rsidRDefault="000508BF" w:rsidP="000508BF">
      <w:pPr>
        <w:pStyle w:val="a3"/>
        <w:shd w:val="clear" w:color="auto" w:fill="FFFFFF"/>
        <w:spacing w:before="134" w:beforeAutospacing="0" w:after="134" w:afterAutospacing="0"/>
        <w:jc w:val="both"/>
        <w:rPr>
          <w:color w:val="000000"/>
          <w:sz w:val="23"/>
          <w:szCs w:val="23"/>
        </w:rPr>
      </w:pPr>
      <w:r>
        <w:rPr>
          <w:color w:val="000000"/>
          <w:sz w:val="23"/>
          <w:szCs w:val="23"/>
        </w:rPr>
        <w:lastRenderedPageBreak/>
        <w:t>На первом заседании Управляющего совета избираются его председатель, секретарь. Не могут быть избраны председателем Управляющего совета: обучающиеся, Руководитель и работники Учреждения.</w:t>
      </w:r>
    </w:p>
    <w:p w:rsidR="000508BF" w:rsidRDefault="000508BF" w:rsidP="000508BF">
      <w:pPr>
        <w:pStyle w:val="a3"/>
        <w:shd w:val="clear" w:color="auto" w:fill="FFFFFF"/>
        <w:spacing w:before="134" w:beforeAutospacing="0" w:after="134" w:afterAutospacing="0"/>
        <w:jc w:val="both"/>
        <w:rPr>
          <w:color w:val="000000"/>
          <w:sz w:val="23"/>
          <w:szCs w:val="23"/>
        </w:rPr>
      </w:pPr>
      <w:r>
        <w:rPr>
          <w:color w:val="000000"/>
          <w:sz w:val="23"/>
          <w:szCs w:val="23"/>
        </w:rPr>
        <w:t>Управляющий совет Учреждения имеет право кооптировать (ввести в состав Управляющего совета по решению без проведения дополнительных выборов) в свой состав до 4 членов из числа лиц, которые могут оказывать содействие успешному функционированию и развитию Учреждения. Директор Учреждения, Учредитель имеют право предлагать кандидатуры для кооптации в состав Управляющего совета, которые подлежат первоочередному рассмотрению.</w:t>
      </w:r>
    </w:p>
    <w:p w:rsidR="000508BF" w:rsidRDefault="000508BF" w:rsidP="000508BF">
      <w:pPr>
        <w:pStyle w:val="a3"/>
        <w:shd w:val="clear" w:color="auto" w:fill="FFFFFF"/>
        <w:spacing w:before="134" w:beforeAutospacing="0" w:after="134" w:afterAutospacing="0"/>
        <w:jc w:val="both"/>
        <w:rPr>
          <w:color w:val="000000"/>
          <w:sz w:val="23"/>
          <w:szCs w:val="23"/>
        </w:rPr>
      </w:pPr>
      <w:r>
        <w:rPr>
          <w:color w:val="000000"/>
          <w:sz w:val="23"/>
          <w:szCs w:val="23"/>
        </w:rPr>
        <w:t>Член Управляющего совета выводится из его состава по решению Управляющего совета в следующих случаях:</w:t>
      </w:r>
    </w:p>
    <w:p w:rsidR="000508BF" w:rsidRDefault="000508BF" w:rsidP="000508BF">
      <w:pPr>
        <w:pStyle w:val="a3"/>
        <w:shd w:val="clear" w:color="auto" w:fill="FFFFFF"/>
        <w:spacing w:before="134" w:beforeAutospacing="0" w:after="134" w:afterAutospacing="0"/>
        <w:jc w:val="both"/>
        <w:rPr>
          <w:color w:val="000000"/>
          <w:sz w:val="23"/>
          <w:szCs w:val="23"/>
        </w:rPr>
      </w:pPr>
      <w:r>
        <w:rPr>
          <w:color w:val="000000"/>
          <w:sz w:val="23"/>
          <w:szCs w:val="23"/>
        </w:rPr>
        <w:t>- по его желанию, выраженному в письменной форме;</w:t>
      </w:r>
    </w:p>
    <w:p w:rsidR="000508BF" w:rsidRDefault="000508BF" w:rsidP="000508BF">
      <w:pPr>
        <w:pStyle w:val="a3"/>
        <w:shd w:val="clear" w:color="auto" w:fill="FFFFFF"/>
        <w:spacing w:before="134" w:beforeAutospacing="0" w:after="134" w:afterAutospacing="0"/>
        <w:jc w:val="both"/>
        <w:rPr>
          <w:color w:val="000000"/>
          <w:sz w:val="23"/>
          <w:szCs w:val="23"/>
        </w:rPr>
      </w:pPr>
      <w:r>
        <w:rPr>
          <w:color w:val="000000"/>
          <w:sz w:val="23"/>
          <w:szCs w:val="23"/>
        </w:rPr>
        <w:t>- в связи с утратой статуса представителя по объективным причинам;</w:t>
      </w:r>
    </w:p>
    <w:p w:rsidR="000508BF" w:rsidRDefault="000508BF" w:rsidP="000508BF">
      <w:pPr>
        <w:pStyle w:val="a3"/>
        <w:shd w:val="clear" w:color="auto" w:fill="FFFFFF"/>
        <w:spacing w:before="134" w:beforeAutospacing="0" w:after="134" w:afterAutospacing="0"/>
        <w:jc w:val="both"/>
        <w:rPr>
          <w:color w:val="000000"/>
          <w:sz w:val="23"/>
          <w:szCs w:val="23"/>
        </w:rPr>
      </w:pPr>
      <w:r>
        <w:rPr>
          <w:color w:val="000000"/>
          <w:sz w:val="23"/>
          <w:szCs w:val="23"/>
        </w:rPr>
        <w:t>- в случае если член Управляющего совета Учреждения не принимает участие в работе Управляющего совета (не посещает два и более  заседания Управляющего совета подряд без уважительных причин и т.п.);</w:t>
      </w:r>
    </w:p>
    <w:p w:rsidR="000508BF" w:rsidRDefault="000508BF" w:rsidP="000508BF">
      <w:pPr>
        <w:pStyle w:val="a3"/>
        <w:shd w:val="clear" w:color="auto" w:fill="FFFFFF"/>
        <w:spacing w:before="134" w:beforeAutospacing="0" w:after="134" w:afterAutospacing="0"/>
        <w:jc w:val="both"/>
        <w:rPr>
          <w:color w:val="000000"/>
          <w:sz w:val="23"/>
          <w:szCs w:val="23"/>
        </w:rPr>
      </w:pPr>
      <w:r>
        <w:rPr>
          <w:color w:val="000000"/>
          <w:sz w:val="23"/>
          <w:szCs w:val="23"/>
        </w:rPr>
        <w:t>Проведение дополнительных выборов в Управляющий совет в связи с выводом из его состава избираемого члена организует Директор Учреждения в срок до следующего после вывода из состава Управляющего совета его члена заседания Управляющего совета.</w:t>
      </w:r>
    </w:p>
    <w:p w:rsidR="000508BF" w:rsidRDefault="000508BF" w:rsidP="000508BF">
      <w:pPr>
        <w:pStyle w:val="a3"/>
        <w:shd w:val="clear" w:color="auto" w:fill="FFFFFF"/>
        <w:spacing w:before="134" w:beforeAutospacing="0" w:after="134" w:afterAutospacing="0"/>
        <w:jc w:val="both"/>
        <w:rPr>
          <w:color w:val="000000"/>
          <w:sz w:val="23"/>
          <w:szCs w:val="23"/>
        </w:rPr>
      </w:pPr>
      <w:r>
        <w:rPr>
          <w:color w:val="000000"/>
          <w:sz w:val="23"/>
          <w:szCs w:val="23"/>
        </w:rPr>
        <w:t>Заседания Управляющего совета Учреждения проводятся по мере необходимости, но не реже одного раза в четверть. Председатель Управляющего совета вправе созвать внеочередное заседание. Заседание также проводится по требованию не менее одной трети от общего числа членов Управляющего совета Учреждения, оформленному в письменной форме.</w:t>
      </w:r>
    </w:p>
    <w:p w:rsidR="000508BF" w:rsidRDefault="000508BF" w:rsidP="000508BF">
      <w:pPr>
        <w:pStyle w:val="a3"/>
        <w:shd w:val="clear" w:color="auto" w:fill="FFFFFF"/>
        <w:spacing w:before="134" w:beforeAutospacing="0" w:after="134" w:afterAutospacing="0"/>
        <w:jc w:val="both"/>
        <w:rPr>
          <w:color w:val="000000"/>
          <w:sz w:val="23"/>
          <w:szCs w:val="23"/>
        </w:rPr>
      </w:pPr>
      <w:r>
        <w:rPr>
          <w:color w:val="000000"/>
          <w:sz w:val="23"/>
          <w:szCs w:val="23"/>
        </w:rPr>
        <w:t>К компетенции Управляющего совета Учреждения относятся:</w:t>
      </w:r>
    </w:p>
    <w:p w:rsidR="000508BF" w:rsidRDefault="000508BF" w:rsidP="000508BF">
      <w:pPr>
        <w:pStyle w:val="a3"/>
        <w:shd w:val="clear" w:color="auto" w:fill="FFFFFF"/>
        <w:spacing w:before="134" w:beforeAutospacing="0" w:after="134" w:afterAutospacing="0"/>
        <w:jc w:val="both"/>
        <w:rPr>
          <w:color w:val="000000"/>
          <w:sz w:val="23"/>
          <w:szCs w:val="23"/>
        </w:rPr>
      </w:pPr>
      <w:r>
        <w:rPr>
          <w:color w:val="000000"/>
          <w:sz w:val="23"/>
          <w:szCs w:val="23"/>
        </w:rPr>
        <w:t>- определение основных направлений развития Учреждения, принятие плана (программы) развития Учреждения;</w:t>
      </w:r>
    </w:p>
    <w:p w:rsidR="000508BF" w:rsidRDefault="000508BF" w:rsidP="000508BF">
      <w:pPr>
        <w:pStyle w:val="a3"/>
        <w:shd w:val="clear" w:color="auto" w:fill="FFFFFF"/>
        <w:spacing w:before="134" w:beforeAutospacing="0" w:after="134" w:afterAutospacing="0"/>
        <w:jc w:val="both"/>
        <w:rPr>
          <w:color w:val="000000"/>
          <w:sz w:val="23"/>
          <w:szCs w:val="23"/>
        </w:rPr>
      </w:pPr>
      <w:r>
        <w:rPr>
          <w:color w:val="000000"/>
          <w:sz w:val="23"/>
          <w:szCs w:val="23"/>
        </w:rPr>
        <w:t>- принятие режима работы Учреждения, принятие годового календарного графика, времени начала и окончания занятий, сменности занятий по классам;</w:t>
      </w:r>
    </w:p>
    <w:p w:rsidR="000508BF" w:rsidRDefault="000508BF" w:rsidP="000508BF">
      <w:pPr>
        <w:pStyle w:val="a3"/>
        <w:shd w:val="clear" w:color="auto" w:fill="FFFFFF"/>
        <w:spacing w:before="134" w:beforeAutospacing="0" w:after="134" w:afterAutospacing="0"/>
        <w:jc w:val="both"/>
        <w:rPr>
          <w:color w:val="000000"/>
          <w:sz w:val="23"/>
          <w:szCs w:val="23"/>
        </w:rPr>
      </w:pPr>
      <w:r>
        <w:rPr>
          <w:color w:val="000000"/>
          <w:sz w:val="23"/>
          <w:szCs w:val="23"/>
        </w:rPr>
        <w:t>- участие в определении компонента Учреждения в составе реализуемого федерального государственного образовательного стандарта общего образовании и иных составляющих образовательного процесса в целом (часть учебного плана, формируемая участниками образовательного процесса, профили обучения, система оценки знаний обучающихся и другие);</w:t>
      </w:r>
    </w:p>
    <w:p w:rsidR="000508BF" w:rsidRDefault="000508BF" w:rsidP="000508BF">
      <w:pPr>
        <w:pStyle w:val="a3"/>
        <w:shd w:val="clear" w:color="auto" w:fill="FFFFFF"/>
        <w:spacing w:before="134" w:beforeAutospacing="0" w:after="134" w:afterAutospacing="0"/>
        <w:jc w:val="both"/>
        <w:rPr>
          <w:color w:val="000000"/>
          <w:sz w:val="23"/>
          <w:szCs w:val="23"/>
        </w:rPr>
      </w:pPr>
      <w:r>
        <w:rPr>
          <w:color w:val="000000"/>
          <w:sz w:val="23"/>
          <w:szCs w:val="23"/>
        </w:rPr>
        <w:t>- содействие созданию в Учреждении оптимальных условий и форм организации образовательного процесса;</w:t>
      </w:r>
    </w:p>
    <w:p w:rsidR="000508BF" w:rsidRDefault="000508BF" w:rsidP="000508BF">
      <w:pPr>
        <w:pStyle w:val="a3"/>
        <w:shd w:val="clear" w:color="auto" w:fill="FFFFFF"/>
        <w:spacing w:before="134" w:beforeAutospacing="0" w:after="134" w:afterAutospacing="0"/>
        <w:jc w:val="both"/>
        <w:rPr>
          <w:color w:val="000000"/>
          <w:sz w:val="23"/>
          <w:szCs w:val="23"/>
        </w:rPr>
      </w:pPr>
      <w:r>
        <w:rPr>
          <w:color w:val="000000"/>
          <w:sz w:val="23"/>
          <w:szCs w:val="23"/>
        </w:rPr>
        <w:t>- внесение предложений об изменениях и дополнениях в Устав Учреждения;</w:t>
      </w:r>
    </w:p>
    <w:p w:rsidR="000508BF" w:rsidRDefault="000508BF" w:rsidP="000508BF">
      <w:pPr>
        <w:pStyle w:val="a3"/>
        <w:shd w:val="clear" w:color="auto" w:fill="FFFFFF"/>
        <w:spacing w:before="134" w:beforeAutospacing="0" w:after="134" w:afterAutospacing="0"/>
        <w:jc w:val="both"/>
        <w:rPr>
          <w:color w:val="000000"/>
          <w:sz w:val="23"/>
          <w:szCs w:val="23"/>
        </w:rPr>
      </w:pPr>
      <w:r>
        <w:rPr>
          <w:color w:val="000000"/>
          <w:sz w:val="23"/>
          <w:szCs w:val="23"/>
        </w:rPr>
        <w:t>- принятие локальных нормативных актов Учреждения, касающихся образовательной деятельности и организации образовательного процесса, ведения приносящей доход деятельности Учреждения, Правил внутреннего распорядка обучающихся;</w:t>
      </w:r>
    </w:p>
    <w:p w:rsidR="000508BF" w:rsidRDefault="000508BF" w:rsidP="000508BF">
      <w:pPr>
        <w:pStyle w:val="a3"/>
        <w:shd w:val="clear" w:color="auto" w:fill="FFFFFF"/>
        <w:spacing w:before="134" w:beforeAutospacing="0" w:after="134" w:afterAutospacing="0"/>
        <w:jc w:val="both"/>
        <w:rPr>
          <w:color w:val="000000"/>
          <w:sz w:val="23"/>
          <w:szCs w:val="23"/>
        </w:rPr>
      </w:pPr>
      <w:r>
        <w:rPr>
          <w:color w:val="000000"/>
          <w:sz w:val="23"/>
          <w:szCs w:val="23"/>
        </w:rPr>
        <w:t>- содействие привлечению внебюджетных сре</w:t>
      </w:r>
      <w:proofErr w:type="gramStart"/>
      <w:r>
        <w:rPr>
          <w:color w:val="000000"/>
          <w:sz w:val="23"/>
          <w:szCs w:val="23"/>
        </w:rPr>
        <w:t>дств дл</w:t>
      </w:r>
      <w:proofErr w:type="gramEnd"/>
      <w:r>
        <w:rPr>
          <w:color w:val="000000"/>
          <w:sz w:val="23"/>
          <w:szCs w:val="23"/>
        </w:rPr>
        <w:t>я обеспечения деятельности и развития Учреждения, утверждение направления их расходовании, обеспечение прозрачности привлекаемых и расходуемых финансовых и материальных средств;</w:t>
      </w:r>
    </w:p>
    <w:p w:rsidR="000508BF" w:rsidRDefault="000508BF" w:rsidP="000508BF">
      <w:pPr>
        <w:pStyle w:val="a3"/>
        <w:shd w:val="clear" w:color="auto" w:fill="FFFFFF"/>
        <w:spacing w:before="134" w:beforeAutospacing="0" w:after="134" w:afterAutospacing="0"/>
        <w:jc w:val="both"/>
        <w:rPr>
          <w:color w:val="000000"/>
          <w:sz w:val="23"/>
          <w:szCs w:val="23"/>
        </w:rPr>
      </w:pPr>
      <w:r>
        <w:rPr>
          <w:color w:val="000000"/>
          <w:sz w:val="23"/>
          <w:szCs w:val="23"/>
        </w:rPr>
        <w:t>- внесение предложений по составлению плана финансово-хозяйственной деятельности Учреждения, развитию материально-технической базы Учреждения и оснащению образовательного процесса;</w:t>
      </w:r>
    </w:p>
    <w:p w:rsidR="000508BF" w:rsidRDefault="000508BF" w:rsidP="000508BF">
      <w:pPr>
        <w:pStyle w:val="a3"/>
        <w:shd w:val="clear" w:color="auto" w:fill="FFFFFF"/>
        <w:spacing w:before="134" w:beforeAutospacing="0" w:after="134" w:afterAutospacing="0"/>
        <w:jc w:val="both"/>
        <w:rPr>
          <w:color w:val="000000"/>
          <w:sz w:val="23"/>
          <w:szCs w:val="23"/>
        </w:rPr>
      </w:pPr>
      <w:r>
        <w:rPr>
          <w:color w:val="000000"/>
          <w:sz w:val="23"/>
          <w:szCs w:val="23"/>
        </w:rPr>
        <w:t>- представление интересов Учреждения в рамках своих полномочий в государственных, муниципальных, общественных и иных организациях;</w:t>
      </w:r>
    </w:p>
    <w:p w:rsidR="000508BF" w:rsidRDefault="000508BF" w:rsidP="000508BF">
      <w:pPr>
        <w:pStyle w:val="a3"/>
        <w:shd w:val="clear" w:color="auto" w:fill="FFFFFF"/>
        <w:spacing w:before="134" w:beforeAutospacing="0" w:after="134" w:afterAutospacing="0"/>
        <w:jc w:val="both"/>
        <w:rPr>
          <w:color w:val="000000"/>
          <w:sz w:val="23"/>
          <w:szCs w:val="23"/>
        </w:rPr>
      </w:pPr>
      <w:r>
        <w:rPr>
          <w:color w:val="000000"/>
          <w:sz w:val="23"/>
          <w:szCs w:val="23"/>
        </w:rPr>
        <w:t>- согласовывает перечень и стоимость дополнительных платных образовательных и иных услуг, оказываемых Учреждением;</w:t>
      </w:r>
    </w:p>
    <w:p w:rsidR="000508BF" w:rsidRDefault="000508BF" w:rsidP="000508BF">
      <w:pPr>
        <w:pStyle w:val="a3"/>
        <w:shd w:val="clear" w:color="auto" w:fill="FFFFFF"/>
        <w:spacing w:before="134" w:beforeAutospacing="0" w:after="134" w:afterAutospacing="0"/>
        <w:jc w:val="both"/>
        <w:rPr>
          <w:color w:val="000000"/>
          <w:sz w:val="23"/>
          <w:szCs w:val="23"/>
        </w:rPr>
      </w:pPr>
      <w:r>
        <w:rPr>
          <w:color w:val="000000"/>
          <w:sz w:val="23"/>
          <w:szCs w:val="23"/>
        </w:rPr>
        <w:t>- осуществляет контроль над соблюдением условий обучения, воспитания и труда в Учреждении;</w:t>
      </w:r>
    </w:p>
    <w:p w:rsidR="000508BF" w:rsidRDefault="000508BF" w:rsidP="000508BF">
      <w:pPr>
        <w:pStyle w:val="a3"/>
        <w:shd w:val="clear" w:color="auto" w:fill="FFFFFF"/>
        <w:spacing w:before="134" w:beforeAutospacing="0" w:after="134" w:afterAutospacing="0"/>
        <w:jc w:val="both"/>
        <w:rPr>
          <w:color w:val="000000"/>
          <w:sz w:val="23"/>
          <w:szCs w:val="23"/>
        </w:rPr>
      </w:pPr>
      <w:r>
        <w:rPr>
          <w:color w:val="000000"/>
          <w:sz w:val="23"/>
          <w:szCs w:val="23"/>
        </w:rPr>
        <w:t>- заслушивает отчет Директора Учреждения по итогам учебного и финансового года;</w:t>
      </w:r>
    </w:p>
    <w:p w:rsidR="000508BF" w:rsidRDefault="000508BF" w:rsidP="000508BF">
      <w:pPr>
        <w:pStyle w:val="a3"/>
        <w:shd w:val="clear" w:color="auto" w:fill="FFFFFF"/>
        <w:spacing w:before="134" w:beforeAutospacing="0" w:after="134" w:afterAutospacing="0"/>
        <w:jc w:val="both"/>
        <w:rPr>
          <w:color w:val="000000"/>
          <w:sz w:val="23"/>
          <w:szCs w:val="23"/>
        </w:rPr>
      </w:pPr>
      <w:r>
        <w:rPr>
          <w:color w:val="000000"/>
          <w:sz w:val="23"/>
          <w:szCs w:val="23"/>
        </w:rPr>
        <w:t>- участвует в подготовке и утверждает публичный отчёт Учреждения;</w:t>
      </w:r>
    </w:p>
    <w:p w:rsidR="000508BF" w:rsidRDefault="000508BF" w:rsidP="000508BF">
      <w:pPr>
        <w:pStyle w:val="a3"/>
        <w:shd w:val="clear" w:color="auto" w:fill="FFFFFF"/>
        <w:spacing w:before="134" w:beforeAutospacing="0" w:after="134" w:afterAutospacing="0"/>
        <w:jc w:val="both"/>
        <w:rPr>
          <w:color w:val="000000"/>
          <w:sz w:val="23"/>
          <w:szCs w:val="23"/>
        </w:rPr>
      </w:pPr>
      <w:r>
        <w:rPr>
          <w:color w:val="000000"/>
          <w:sz w:val="23"/>
          <w:szCs w:val="23"/>
        </w:rPr>
        <w:t>- принятие решений о требованиях к школьной одежде обучающихся.</w:t>
      </w:r>
    </w:p>
    <w:p w:rsidR="000508BF" w:rsidRDefault="000508BF" w:rsidP="000508BF">
      <w:pPr>
        <w:pStyle w:val="a3"/>
        <w:shd w:val="clear" w:color="auto" w:fill="FFFFFF"/>
        <w:spacing w:before="134" w:beforeAutospacing="0" w:after="134" w:afterAutospacing="0"/>
        <w:jc w:val="both"/>
        <w:rPr>
          <w:color w:val="000000"/>
          <w:sz w:val="23"/>
          <w:szCs w:val="23"/>
        </w:rPr>
      </w:pPr>
      <w:r>
        <w:rPr>
          <w:color w:val="000000"/>
          <w:sz w:val="23"/>
          <w:szCs w:val="23"/>
        </w:rPr>
        <w:lastRenderedPageBreak/>
        <w:t>Решения Управляющего совета правомочны, если на заседании Управляющего совета присутствовало не менее половины его членов. Решения Управляющего совета принимаются простым (абсолютным) большинством голосов присутствующих членов Управляющего совета. При равенстве голосов голос председателя Управляющего совета является решающим.</w:t>
      </w:r>
    </w:p>
    <w:p w:rsidR="000508BF" w:rsidRDefault="000508BF" w:rsidP="000508BF">
      <w:pPr>
        <w:pStyle w:val="a3"/>
        <w:shd w:val="clear" w:color="auto" w:fill="FFFFFF"/>
        <w:spacing w:before="134" w:beforeAutospacing="0" w:after="134" w:afterAutospacing="0"/>
        <w:jc w:val="both"/>
        <w:rPr>
          <w:color w:val="000000"/>
          <w:sz w:val="23"/>
          <w:szCs w:val="23"/>
        </w:rPr>
      </w:pPr>
      <w:r>
        <w:rPr>
          <w:color w:val="000000"/>
          <w:sz w:val="23"/>
          <w:szCs w:val="23"/>
        </w:rPr>
        <w:t>Решения Управляющего совета Учреждения, принятые в рамках его компетенции, являются обязательными для Директора Учреждения, работников, обучающихся и их родителей (законных представителей).</w:t>
      </w:r>
    </w:p>
    <w:p w:rsidR="000508BF" w:rsidRDefault="000508BF" w:rsidP="000508BF">
      <w:pPr>
        <w:pStyle w:val="a3"/>
        <w:shd w:val="clear" w:color="auto" w:fill="FFFFFF"/>
        <w:spacing w:before="134" w:beforeAutospacing="0" w:after="134" w:afterAutospacing="0"/>
        <w:jc w:val="both"/>
        <w:rPr>
          <w:color w:val="000000"/>
          <w:sz w:val="23"/>
          <w:szCs w:val="23"/>
        </w:rPr>
      </w:pPr>
      <w:r>
        <w:rPr>
          <w:color w:val="000000"/>
          <w:sz w:val="23"/>
          <w:szCs w:val="23"/>
        </w:rPr>
        <w:t>Директор Учреждения вправе самостоятельно принимать решение по вопросам, входящим в компетенцию Управляющего совета, в случае, если Управляющий совет не принимает решение в установленные сроки, и отсутствие этого решения препятствует нормальной работе Учреждения.</w:t>
      </w:r>
    </w:p>
    <w:p w:rsidR="000508BF" w:rsidRDefault="000508BF" w:rsidP="000508BF">
      <w:pPr>
        <w:pStyle w:val="a3"/>
        <w:shd w:val="clear" w:color="auto" w:fill="FFFFFF"/>
        <w:spacing w:before="134" w:beforeAutospacing="0" w:after="134" w:afterAutospacing="0"/>
        <w:jc w:val="both"/>
        <w:rPr>
          <w:color w:val="000000"/>
          <w:sz w:val="23"/>
          <w:szCs w:val="23"/>
        </w:rPr>
      </w:pPr>
      <w:r>
        <w:rPr>
          <w:color w:val="000000"/>
          <w:sz w:val="23"/>
          <w:szCs w:val="23"/>
        </w:rPr>
        <w:t>Управляющий совет Учреждения вправе самостоятельно выступать от имени Учреждения, действовать в интересах Учреждения добросовестно и разумно, осуществлять взаимоотношения с органами власти, организациями и общественными объединениями исключительно в пределах полномочий, определенных настоящим Уставом, без права заключения договоров (соглашений), влекущих материальные обязательства Учреждения.</w:t>
      </w:r>
    </w:p>
    <w:p w:rsidR="006344C7" w:rsidRDefault="006344C7"/>
    <w:sectPr w:rsidR="006344C7" w:rsidSect="000508BF">
      <w:pgSz w:w="11906" w:h="16838"/>
      <w:pgMar w:top="426" w:right="707"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508BF"/>
    <w:rsid w:val="000508BF"/>
    <w:rsid w:val="000D04CF"/>
    <w:rsid w:val="00530761"/>
    <w:rsid w:val="006344C7"/>
    <w:rsid w:val="00BE7959"/>
    <w:rsid w:val="00E871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4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08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508BF"/>
    <w:rPr>
      <w:b/>
      <w:bCs/>
    </w:rPr>
  </w:style>
  <w:style w:type="character" w:styleId="a5">
    <w:name w:val="Emphasis"/>
    <w:basedOn w:val="a0"/>
    <w:qFormat/>
    <w:rsid w:val="000508BF"/>
    <w:rPr>
      <w:i/>
      <w:iCs/>
    </w:rPr>
  </w:style>
  <w:style w:type="character" w:styleId="a6">
    <w:name w:val="Hyperlink"/>
    <w:basedOn w:val="a0"/>
    <w:uiPriority w:val="99"/>
    <w:unhideWhenUsed/>
    <w:rsid w:val="000508BF"/>
    <w:rPr>
      <w:color w:val="0000FF" w:themeColor="hyperlink"/>
      <w:u w:val="single"/>
    </w:rPr>
  </w:style>
  <w:style w:type="paragraph" w:styleId="a7">
    <w:name w:val="Balloon Text"/>
    <w:basedOn w:val="a"/>
    <w:link w:val="a8"/>
    <w:uiPriority w:val="99"/>
    <w:semiHidden/>
    <w:unhideWhenUsed/>
    <w:rsid w:val="000508B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508BF"/>
    <w:rPr>
      <w:rFonts w:ascii="Tahoma" w:hAnsi="Tahoma" w:cs="Tahoma"/>
      <w:sz w:val="16"/>
      <w:szCs w:val="16"/>
    </w:rPr>
  </w:style>
  <w:style w:type="paragraph" w:styleId="a9">
    <w:name w:val="No Spacing"/>
    <w:uiPriority w:val="1"/>
    <w:qFormat/>
    <w:rsid w:val="00BE7959"/>
    <w:pPr>
      <w:widowControl w:val="0"/>
      <w:spacing w:after="0" w:line="240" w:lineRule="auto"/>
    </w:pPr>
    <w:rPr>
      <w:rFonts w:ascii="Courier New" w:eastAsia="Courier New" w:hAnsi="Courier New" w:cs="Courier New"/>
      <w:color w:val="000000"/>
      <w:sz w:val="24"/>
      <w:szCs w:val="24"/>
      <w:lang w:eastAsia="ru-RU"/>
    </w:rPr>
  </w:style>
  <w:style w:type="character" w:styleId="aa">
    <w:name w:val="Subtle Reference"/>
    <w:basedOn w:val="a0"/>
    <w:uiPriority w:val="31"/>
    <w:qFormat/>
    <w:rsid w:val="00BE7959"/>
    <w:rPr>
      <w:smallCaps/>
      <w:color w:val="C0504D" w:themeColor="accent2"/>
      <w:u w:val="single"/>
    </w:rPr>
  </w:style>
</w:styles>
</file>

<file path=word/webSettings.xml><?xml version="1.0" encoding="utf-8"?>
<w:webSettings xmlns:r="http://schemas.openxmlformats.org/officeDocument/2006/relationships" xmlns:w="http://schemas.openxmlformats.org/wordprocessingml/2006/main">
  <w:divs>
    <w:div w:id="704409041">
      <w:bodyDiv w:val="1"/>
      <w:marLeft w:val="0"/>
      <w:marRight w:val="0"/>
      <w:marTop w:val="0"/>
      <w:marBottom w:val="0"/>
      <w:divBdr>
        <w:top w:val="none" w:sz="0" w:space="0" w:color="auto"/>
        <w:left w:val="none" w:sz="0" w:space="0" w:color="auto"/>
        <w:bottom w:val="none" w:sz="0" w:space="0" w:color="auto"/>
        <w:right w:val="none" w:sz="0" w:space="0" w:color="auto"/>
      </w:divBdr>
    </w:div>
    <w:div w:id="182041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il.e-dag.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1148</Words>
  <Characters>6547</Characters>
  <Application>Microsoft Office Word</Application>
  <DocSecurity>0</DocSecurity>
  <Lines>54</Lines>
  <Paragraphs>15</Paragraphs>
  <ScaleCrop>false</ScaleCrop>
  <Company>Reanimator Extreme Edition</Company>
  <LinksUpToDate>false</LinksUpToDate>
  <CharactersWithSpaces>7680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Mastercom</dc:creator>
  <cp:keywords/>
  <dc:description/>
  <cp:lastModifiedBy>McoM</cp:lastModifiedBy>
  <cp:revision>4</cp:revision>
  <cp:lastPrinted>2021-11-26T04:35:00Z</cp:lastPrinted>
  <dcterms:created xsi:type="dcterms:W3CDTF">2021-11-26T04:31:00Z</dcterms:created>
  <dcterms:modified xsi:type="dcterms:W3CDTF">2024-10-15T09:55:00Z</dcterms:modified>
</cp:coreProperties>
</file>