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D63" w:rsidRDefault="00BA5D63" w:rsidP="006D6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BA5D63" w:rsidRDefault="00BA5D63" w:rsidP="006D6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</w:pPr>
    </w:p>
    <w:p w:rsidR="006D68F2" w:rsidRPr="006D68F2" w:rsidRDefault="006D68F2" w:rsidP="006D6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</w:pPr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>МКОУ «</w:t>
      </w:r>
      <w:proofErr w:type="spellStart"/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>Шилягинская</w:t>
      </w:r>
      <w:proofErr w:type="spellEnd"/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 xml:space="preserve"> СОШ»</w:t>
      </w:r>
    </w:p>
    <w:p w:rsidR="006D68F2" w:rsidRPr="006D68F2" w:rsidRDefault="006D68F2" w:rsidP="006D6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>Кайтагский</w:t>
      </w:r>
      <w:proofErr w:type="spellEnd"/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 xml:space="preserve"> район</w:t>
      </w:r>
    </w:p>
    <w:p w:rsidR="006D68F2" w:rsidRPr="006D68F2" w:rsidRDefault="006D68F2" w:rsidP="006D6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</w:pPr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>РД</w:t>
      </w:r>
    </w:p>
    <w:p w:rsidR="006D68F2" w:rsidRPr="006D68F2" w:rsidRDefault="006D68F2" w:rsidP="006D6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44"/>
          <w:szCs w:val="44"/>
          <w:bdr w:val="none" w:sz="0" w:space="0" w:color="auto" w:frame="1"/>
          <w:shd w:val="clear" w:color="auto" w:fill="FFFFFF"/>
        </w:rPr>
      </w:pPr>
    </w:p>
    <w:p w:rsidR="006D68F2" w:rsidRPr="006D68F2" w:rsidRDefault="00497067" w:rsidP="006D68F2">
      <w:pPr>
        <w:shd w:val="clear" w:color="auto" w:fill="FFFFFF"/>
        <w:spacing w:before="301" w:after="151" w:line="318" w:lineRule="atLeast"/>
        <w:jc w:val="center"/>
        <w:outlineLvl w:val="2"/>
        <w:rPr>
          <w:rFonts w:ascii="inherit" w:eastAsia="Times New Roman" w:hAnsi="inherit" w:cs="Helvetica"/>
          <w:color w:val="632423" w:themeColor="accent2" w:themeShade="80"/>
          <w:sz w:val="44"/>
          <w:szCs w:val="44"/>
        </w:rPr>
      </w:pPr>
      <w:r w:rsidRPr="006D68F2">
        <w:rPr>
          <w:rFonts w:ascii="inherit" w:eastAsia="Times New Roman" w:hAnsi="inherit" w:cs="Helvetica"/>
          <w:color w:val="632423" w:themeColor="accent2" w:themeShade="80"/>
          <w:sz w:val="44"/>
          <w:szCs w:val="44"/>
        </w:rPr>
        <w:t>Музейный урок:</w:t>
      </w:r>
    </w:p>
    <w:p w:rsidR="00497067" w:rsidRPr="006D68F2" w:rsidRDefault="00497067" w:rsidP="006D68F2">
      <w:pPr>
        <w:shd w:val="clear" w:color="auto" w:fill="FFFFFF"/>
        <w:spacing w:before="301" w:after="151" w:line="318" w:lineRule="atLeast"/>
        <w:jc w:val="center"/>
        <w:outlineLvl w:val="2"/>
        <w:rPr>
          <w:rFonts w:ascii="inherit" w:eastAsia="Times New Roman" w:hAnsi="inherit" w:cs="Helvetica"/>
          <w:color w:val="632423" w:themeColor="accent2" w:themeShade="80"/>
          <w:sz w:val="44"/>
          <w:szCs w:val="44"/>
        </w:rPr>
      </w:pPr>
      <w:r w:rsidRPr="006D68F2">
        <w:rPr>
          <w:rFonts w:ascii="inherit" w:eastAsia="Times New Roman" w:hAnsi="inherit" w:cs="Helvetica"/>
          <w:color w:val="632423" w:themeColor="accent2" w:themeShade="80"/>
          <w:sz w:val="44"/>
          <w:szCs w:val="44"/>
        </w:rPr>
        <w:t xml:space="preserve">Знакомство с </w:t>
      </w:r>
      <w:proofErr w:type="spellStart"/>
      <w:r w:rsidRPr="006D68F2">
        <w:rPr>
          <w:rFonts w:ascii="inherit" w:eastAsia="Times New Roman" w:hAnsi="inherit" w:cs="Helvetica"/>
          <w:color w:val="632423" w:themeColor="accent2" w:themeShade="80"/>
          <w:sz w:val="44"/>
          <w:szCs w:val="44"/>
        </w:rPr>
        <w:t>балхарским</w:t>
      </w:r>
      <w:proofErr w:type="spellEnd"/>
      <w:r w:rsidRPr="006D68F2">
        <w:rPr>
          <w:rFonts w:ascii="inherit" w:eastAsia="Times New Roman" w:hAnsi="inherit" w:cs="Helvetica"/>
          <w:color w:val="632423" w:themeColor="accent2" w:themeShade="80"/>
          <w:sz w:val="44"/>
          <w:szCs w:val="44"/>
        </w:rPr>
        <w:t xml:space="preserve"> искусством и орнаментом.</w:t>
      </w:r>
    </w:p>
    <w:p w:rsidR="006D68F2" w:rsidRPr="006D68F2" w:rsidRDefault="006D68F2" w:rsidP="006D6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</w:pPr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>Учитель</w:t>
      </w:r>
    </w:p>
    <w:p w:rsidR="006D68F2" w:rsidRPr="006D68F2" w:rsidRDefault="006D68F2" w:rsidP="006D6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>Шахбанова</w:t>
      </w:r>
      <w:proofErr w:type="spellEnd"/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>Разият</w:t>
      </w:r>
      <w:proofErr w:type="spellEnd"/>
      <w:r w:rsidRPr="006D68F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</w:rPr>
        <w:t xml:space="preserve"> Магомедовна.</w:t>
      </w:r>
    </w:p>
    <w:p w:rsidR="00497067" w:rsidRDefault="00497067" w:rsidP="00497067">
      <w:pPr>
        <w:shd w:val="clear" w:color="auto" w:fill="FFFFFF"/>
        <w:spacing w:before="301" w:after="151" w:line="318" w:lineRule="atLeast"/>
        <w:outlineLvl w:val="2"/>
        <w:rPr>
          <w:rFonts w:ascii="inherit" w:eastAsia="Times New Roman" w:hAnsi="inherit" w:cs="Helvetica"/>
          <w:color w:val="199043"/>
          <w:sz w:val="44"/>
          <w:szCs w:val="44"/>
        </w:rPr>
      </w:pP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6D68F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Предварительная работа: </w:t>
      </w:r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краткая беседа о народном декоративно-прикладном искусстве Дагестана, рассматривание изделий дагестанских мастеров. Обратить внимание на особенности орнамента каждого вида народного искусства, которые имеют свои характерные формы.</w:t>
      </w: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6D68F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Цель: </w:t>
      </w:r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познакомить детей с </w:t>
      </w:r>
      <w:proofErr w:type="spellStart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балхарской</w:t>
      </w:r>
      <w:proofErr w:type="spellEnd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 художественной керамикой. Дать понятие, что </w:t>
      </w:r>
      <w:proofErr w:type="spellStart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балхарское</w:t>
      </w:r>
      <w:proofErr w:type="spellEnd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 искусство разнообразно по характеру форм изделий и их декоративного решения. Обратить внимание на элементы росписи </w:t>
      </w:r>
      <w:proofErr w:type="spellStart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балхарских</w:t>
      </w:r>
      <w:proofErr w:type="spellEnd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 изделий. Упражнять в рисовании некоторых элементов: точки, море, горы, дорога.</w:t>
      </w: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6D68F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Материал: </w:t>
      </w:r>
      <w:proofErr w:type="spellStart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балхарские</w:t>
      </w:r>
      <w:proofErr w:type="spellEnd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 изделия или их репродукции, таблицы с элементами </w:t>
      </w:r>
      <w:proofErr w:type="spellStart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балхарской</w:t>
      </w:r>
      <w:proofErr w:type="spellEnd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 росписи, полоски бумаги, кисти, коричневая гуашь, графитный карандаш.</w:t>
      </w: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6D68F2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Ход занятия: </w:t>
      </w:r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Рассмотреть с детьми </w:t>
      </w:r>
      <w:proofErr w:type="spellStart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балхарские</w:t>
      </w:r>
      <w:proofErr w:type="spellEnd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 керамические изделия или их репродукции, дать детям потрогать их, любоваться узорами, формами, обратить внимание детей на отдельные элементы узора. Рассматривать с детьми таблицы с элементами </w:t>
      </w:r>
      <w:proofErr w:type="spellStart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балхарской</w:t>
      </w:r>
      <w:proofErr w:type="spellEnd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 росписи. Дать детям некоторые понятия, которые содержат графические изображения отдельных элементов. Например, волнистая линия – ручей, море, прямая – земля, ломаная – горы.</w:t>
      </w: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Кроме того, назвать и показать им такие элементы как звездочка, завиток, точки, штрихи и т.д. Затем, предложить детям нарисовать на бумаге простыми карандашами такие элементы как горы, море, дорога.</w:t>
      </w:r>
    </w:p>
    <w:p w:rsidR="00497067" w:rsidRPr="006D68F2" w:rsidRDefault="00497067" w:rsidP="00497067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 xml:space="preserve">После того, как дети поупражнялись в рисовании этих элементов, предложить им выполнить эти же элементы росписи с помощью кисти на белой бумаге коричневой краской. По ходу занятий, воспитатель подбадривает детей, оказывает индивидуальную помощь </w:t>
      </w:r>
      <w:proofErr w:type="gramStart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затрудняющимся</w:t>
      </w:r>
      <w:proofErr w:type="gramEnd"/>
      <w:r w:rsidRPr="006D68F2">
        <w:rPr>
          <w:rFonts w:ascii="Helvetica" w:eastAsia="Times New Roman" w:hAnsi="Helvetica" w:cs="Helvetica"/>
          <w:color w:val="333333"/>
          <w:sz w:val="24"/>
          <w:szCs w:val="24"/>
        </w:rPr>
        <w:t>. В конце, все работы выставляются на доске. Дети называют элементы и любуются своими работами.</w:t>
      </w:r>
    </w:p>
    <w:p w:rsidR="00497067" w:rsidRDefault="00497067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color w:val="199043"/>
          <w:sz w:val="34"/>
          <w:szCs w:val="34"/>
        </w:rPr>
        <w:t>Показ презентации.</w:t>
      </w:r>
    </w:p>
    <w:p w:rsidR="008F70DD" w:rsidRDefault="008F70DD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FE7438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lastRenderedPageBreak/>
        <w:drawing>
          <wp:inline distT="0" distB="0" distL="0" distR="0">
            <wp:extent cx="5848350" cy="3101340"/>
            <wp:effectExtent l="19050" t="0" r="0" b="0"/>
            <wp:docPr id="13" name="Рисунок 13" descr="C:\Users\McoM\Downloads\173814178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Downloads\1738141785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10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38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drawing>
          <wp:inline distT="0" distB="0" distL="0" distR="0">
            <wp:extent cx="5885823" cy="3048000"/>
            <wp:effectExtent l="19050" t="0" r="627" b="0"/>
            <wp:docPr id="12" name="Рисунок 12" descr="C:\Users\McoM\Downloads\173814178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Downloads\1738141785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20" cy="304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38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drawing>
          <wp:inline distT="0" distB="0" distL="0" distR="0">
            <wp:extent cx="5962650" cy="3147060"/>
            <wp:effectExtent l="19050" t="0" r="0" b="0"/>
            <wp:docPr id="11" name="Рисунок 11" descr="C:\Users\McoM\Downloads\17381417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Downloads\1738141785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79" cy="3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38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lastRenderedPageBreak/>
        <w:drawing>
          <wp:inline distT="0" distB="0" distL="0" distR="0">
            <wp:extent cx="6880860" cy="3718106"/>
            <wp:effectExtent l="19050" t="0" r="0" b="0"/>
            <wp:docPr id="10" name="Рисунок 10" descr="C:\Users\McoM\Downloads\173814178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Downloads\1738141785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79" cy="372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38" w:rsidRDefault="00FE7438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noProof/>
          <w:color w:val="199043"/>
          <w:sz w:val="34"/>
          <w:szCs w:val="34"/>
        </w:rPr>
      </w:pPr>
    </w:p>
    <w:p w:rsidR="00FE7438" w:rsidRDefault="00FE7438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noProof/>
          <w:color w:val="199043"/>
          <w:sz w:val="34"/>
          <w:szCs w:val="34"/>
        </w:rPr>
      </w:pPr>
    </w:p>
    <w:p w:rsidR="00FE7438" w:rsidRDefault="00FE7438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 w:rsidRPr="00FE7438">
        <w:rPr>
          <w:rFonts w:ascii="inherit" w:eastAsia="Times New Roman" w:hAnsi="inherit" w:cs="Helvetica"/>
          <w:noProof/>
          <w:color w:val="199043"/>
          <w:sz w:val="34"/>
          <w:szCs w:val="34"/>
        </w:rPr>
        <w:drawing>
          <wp:inline distT="0" distB="0" distL="0" distR="0">
            <wp:extent cx="6587488" cy="3520440"/>
            <wp:effectExtent l="19050" t="0" r="3812" b="0"/>
            <wp:docPr id="14" name="Рисунок 1" descr="C:\Users\McoM\Downloads\173814178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ownloads\1738141785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28" cy="35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38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lastRenderedPageBreak/>
        <w:drawing>
          <wp:inline distT="0" distB="0" distL="0" distR="0">
            <wp:extent cx="6557010" cy="2895600"/>
            <wp:effectExtent l="19050" t="0" r="0" b="0"/>
            <wp:docPr id="9" name="Рисунок 9" descr="C:\Users\McoM\Downloads\173814178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Downloads\1738141785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38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drawing>
          <wp:inline distT="0" distB="0" distL="0" distR="0">
            <wp:extent cx="6480810" cy="2960747"/>
            <wp:effectExtent l="19050" t="0" r="0" b="0"/>
            <wp:docPr id="8" name="Рисунок 8" descr="C:\Users\McoM\Downloads\173814178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Downloads\1738141785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6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38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drawing>
          <wp:inline distT="0" distB="0" distL="0" distR="0">
            <wp:extent cx="6537962" cy="3634740"/>
            <wp:effectExtent l="19050" t="0" r="0" b="0"/>
            <wp:docPr id="7" name="Рисунок 7" descr="C:\Users\McoM\Downloads\173814178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ownloads\1738141785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95" cy="363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40" w:rsidRDefault="00091E40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FE7438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drawing>
          <wp:inline distT="0" distB="0" distL="0" distR="0">
            <wp:extent cx="6844030" cy="3510859"/>
            <wp:effectExtent l="19050" t="0" r="0" b="0"/>
            <wp:docPr id="6" name="Рисунок 6" descr="C:\Users\McoM\Downloads\173814178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ownloads\1738141785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96" cy="35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40" w:rsidRDefault="00091E40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8F70DD" w:rsidP="00FE7438">
      <w:p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ascii="inherit" w:eastAsia="Times New Roman" w:hAnsi="inherit" w:cs="Helvetica"/>
          <w:noProof/>
          <w:color w:val="199043"/>
          <w:sz w:val="34"/>
          <w:szCs w:val="34"/>
        </w:rPr>
        <w:drawing>
          <wp:inline distT="0" distB="0" distL="0" distR="0">
            <wp:extent cx="6877050" cy="3179148"/>
            <wp:effectExtent l="19050" t="0" r="0" b="0"/>
            <wp:docPr id="3" name="Рисунок 3" descr="C:\Users\McoM\Downloads\173814178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ownloads\1738141785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17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40" w:rsidRDefault="00091E40" w:rsidP="00091E40">
      <w:pPr>
        <w:pStyle w:val="a5"/>
        <w:numPr>
          <w:ilvl w:val="0"/>
          <w:numId w:val="1"/>
        </w:numPr>
        <w:shd w:val="clear" w:color="auto" w:fill="FFFFFF"/>
        <w:spacing w:before="301" w:after="151" w:line="368" w:lineRule="atLeast"/>
        <w:ind w:right="-427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  <w:sectPr w:rsidR="00091E40" w:rsidSect="00FE7438">
          <w:pgSz w:w="11906" w:h="16838"/>
          <w:pgMar w:top="142" w:right="850" w:bottom="1134" w:left="426" w:header="708" w:footer="708" w:gutter="0"/>
          <w:cols w:space="708"/>
          <w:docGrid w:linePitch="360"/>
        </w:sectPr>
      </w:pPr>
    </w:p>
    <w:p w:rsidR="008F70DD" w:rsidRPr="00091E40" w:rsidRDefault="008F70DD" w:rsidP="00091E40">
      <w:pPr>
        <w:pStyle w:val="a5"/>
        <w:numPr>
          <w:ilvl w:val="0"/>
          <w:numId w:val="1"/>
        </w:numPr>
        <w:shd w:val="clear" w:color="auto" w:fill="FFFFFF"/>
        <w:spacing w:before="301" w:after="151" w:line="368" w:lineRule="atLeast"/>
        <w:ind w:left="0" w:right="992" w:firstLine="0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562294" cy="3900059"/>
            <wp:effectExtent l="190500" t="0" r="171506" b="0"/>
            <wp:docPr id="2" name="Рисунок 2" descr="C:\Users\McoM\Downloads\173814178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ownloads\1738141785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114" cy="390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67" w:rsidRDefault="00497067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 w:rsidRPr="00091E40">
        <w:rPr>
          <w:rFonts w:ascii="inherit" w:eastAsia="Times New Roman" w:hAnsi="inherit" w:cs="Helvetica"/>
          <w:color w:val="199043"/>
          <w:sz w:val="34"/>
          <w:szCs w:val="34"/>
        </w:rPr>
        <w:drawing>
          <wp:inline distT="0" distB="0" distL="0" distR="0">
            <wp:extent cx="3150235" cy="2551437"/>
            <wp:effectExtent l="0" t="304800" r="0" b="287013"/>
            <wp:docPr id="18" name="Рисунок 5" descr="C:\Users\McoM\Downloads\173814178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ownloads\1738141785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235" cy="25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  <w:r w:rsidRPr="00091E40">
        <w:rPr>
          <w:rFonts w:ascii="inherit" w:eastAsia="Times New Roman" w:hAnsi="inherit" w:cs="Helvetica"/>
          <w:color w:val="199043"/>
          <w:sz w:val="34"/>
          <w:szCs w:val="34"/>
        </w:rPr>
        <w:lastRenderedPageBreak/>
        <w:drawing>
          <wp:inline distT="0" distB="0" distL="0" distR="0">
            <wp:extent cx="3412480" cy="2915900"/>
            <wp:effectExtent l="0" t="247650" r="0" b="227350"/>
            <wp:docPr id="17" name="Рисунок 4" descr="C:\Users\McoM\Downloads\173814178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ownloads\173814178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5495" cy="291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091E40" w:rsidRDefault="00091E40" w:rsidP="00497067">
      <w:pPr>
        <w:shd w:val="clear" w:color="auto" w:fill="FFFFFF"/>
        <w:spacing w:before="301" w:after="151" w:line="368" w:lineRule="atLeast"/>
        <w:jc w:val="center"/>
        <w:outlineLvl w:val="1"/>
        <w:rPr>
          <w:rFonts w:ascii="inherit" w:eastAsia="Times New Roman" w:hAnsi="inherit" w:cs="Helvetica"/>
          <w:color w:val="199043"/>
          <w:sz w:val="34"/>
          <w:szCs w:val="34"/>
        </w:rPr>
      </w:pPr>
    </w:p>
    <w:p w:rsidR="00DE773B" w:rsidRDefault="00DE773B"/>
    <w:sectPr w:rsidR="00DE773B" w:rsidSect="00091E40">
      <w:type w:val="continuous"/>
      <w:pgSz w:w="11906" w:h="16838"/>
      <w:pgMar w:top="142" w:right="850" w:bottom="1134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785"/>
    <w:multiLevelType w:val="hybridMultilevel"/>
    <w:tmpl w:val="8C02B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97067"/>
    <w:rsid w:val="00091E40"/>
    <w:rsid w:val="00497067"/>
    <w:rsid w:val="006D68F2"/>
    <w:rsid w:val="008F70DD"/>
    <w:rsid w:val="00BA5D63"/>
    <w:rsid w:val="00DE773B"/>
    <w:rsid w:val="00FE7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0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1E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282</Words>
  <Characters>1610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        Музейный урок:</vt:lpstr>
      <vt:lpstr>        Знакомство с балхарским искусством и орнаментом.</vt:lpstr>
      <vt:lpstr>        </vt:lpstr>
      <vt:lpstr>    Показ презентации.</vt:lpstr>
      <vt:lpstr>    </vt:lpstr>
      <vt:lpstr>    /</vt:lpstr>
      <vt:lpstr>    /</vt:lpstr>
      <vt:lpstr>    /</vt:lpstr>
      <vt:lpstr>    /</vt:lpstr>
      <vt:lpstr>    </vt:lpstr>
      <vt:lpstr>    </vt:lpstr>
      <vt:lpstr>    /</vt:lpstr>
      <vt:lpstr>    /</vt:lpstr>
      <vt:lpstr>    /</vt:lpstr>
      <vt:lpstr>    /</vt:lpstr>
      <vt:lpstr>    /</vt:lpstr>
      <vt:lpstr>    ////</vt:lpstr>
      <vt:lpstr>    </vt:lpstr>
    </vt:vector>
  </TitlesOfParts>
  <Company/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6</cp:revision>
  <dcterms:created xsi:type="dcterms:W3CDTF">2025-01-29T09:02:00Z</dcterms:created>
  <dcterms:modified xsi:type="dcterms:W3CDTF">2025-01-29T09:33:00Z</dcterms:modified>
</cp:coreProperties>
</file>