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24" w:rsidRDefault="00672D24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BA3701" w:rsidRDefault="00BA3701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BA3701" w:rsidRDefault="00BA3701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BA3701" w:rsidRPr="00936A85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 w:rsidRPr="00936A85">
        <w:rPr>
          <w:b/>
          <w:bCs/>
          <w:color w:val="0070C0"/>
          <w:sz w:val="28"/>
          <w:szCs w:val="28"/>
        </w:rPr>
        <w:t>МКОУ «</w:t>
      </w:r>
      <w:proofErr w:type="spellStart"/>
      <w:r w:rsidRPr="00936A85">
        <w:rPr>
          <w:b/>
          <w:bCs/>
          <w:color w:val="0070C0"/>
          <w:sz w:val="28"/>
          <w:szCs w:val="28"/>
        </w:rPr>
        <w:t>Шилягинская</w:t>
      </w:r>
      <w:proofErr w:type="spellEnd"/>
      <w:r w:rsidRPr="00936A85">
        <w:rPr>
          <w:b/>
          <w:bCs/>
          <w:color w:val="0070C0"/>
          <w:sz w:val="28"/>
          <w:szCs w:val="28"/>
        </w:rPr>
        <w:t xml:space="preserve"> СОШ»</w:t>
      </w:r>
    </w:p>
    <w:p w:rsidR="00BA3701" w:rsidRPr="00936A85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 w:rsidRPr="00936A85">
        <w:rPr>
          <w:b/>
          <w:bCs/>
          <w:color w:val="0070C0"/>
          <w:sz w:val="28"/>
          <w:szCs w:val="28"/>
        </w:rPr>
        <w:t xml:space="preserve">Село </w:t>
      </w:r>
      <w:proofErr w:type="spellStart"/>
      <w:r w:rsidRPr="00936A85">
        <w:rPr>
          <w:b/>
          <w:bCs/>
          <w:color w:val="0070C0"/>
          <w:sz w:val="28"/>
          <w:szCs w:val="28"/>
        </w:rPr>
        <w:t>Шиляги</w:t>
      </w:r>
      <w:proofErr w:type="spellEnd"/>
    </w:p>
    <w:p w:rsidR="00BA3701" w:rsidRPr="00936A85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proofErr w:type="spellStart"/>
      <w:r w:rsidRPr="00936A85">
        <w:rPr>
          <w:b/>
          <w:bCs/>
          <w:color w:val="0070C0"/>
          <w:sz w:val="28"/>
          <w:szCs w:val="28"/>
        </w:rPr>
        <w:t>Кайтагский</w:t>
      </w:r>
      <w:proofErr w:type="spellEnd"/>
      <w:r w:rsidRPr="00936A85">
        <w:rPr>
          <w:b/>
          <w:bCs/>
          <w:color w:val="0070C0"/>
          <w:sz w:val="28"/>
          <w:szCs w:val="28"/>
        </w:rPr>
        <w:t xml:space="preserve"> район</w:t>
      </w:r>
    </w:p>
    <w:p w:rsidR="00BA3701" w:rsidRPr="00936A85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0070C0"/>
          <w:sz w:val="28"/>
          <w:szCs w:val="28"/>
        </w:rPr>
      </w:pPr>
      <w:r w:rsidRPr="00936A85">
        <w:rPr>
          <w:b/>
          <w:bCs/>
          <w:color w:val="0070C0"/>
          <w:sz w:val="28"/>
          <w:szCs w:val="28"/>
        </w:rPr>
        <w:t>РД</w:t>
      </w:r>
    </w:p>
    <w:p w:rsidR="00BA3701" w:rsidRDefault="00BA3701" w:rsidP="00BA3701">
      <w:pPr>
        <w:pStyle w:val="a3"/>
        <w:spacing w:before="0" w:beforeAutospacing="0" w:line="255" w:lineRule="atLeast"/>
        <w:jc w:val="center"/>
        <w:rPr>
          <w:b/>
          <w:bCs/>
          <w:sz w:val="36"/>
          <w:szCs w:val="36"/>
        </w:rPr>
      </w:pPr>
    </w:p>
    <w:p w:rsidR="00BA3701" w:rsidRDefault="00BA3701" w:rsidP="00BA3701">
      <w:pPr>
        <w:pStyle w:val="a6"/>
        <w:ind w:left="-567" w:firstLine="567"/>
        <w:jc w:val="center"/>
        <w:rPr>
          <w:rStyle w:val="c2"/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</w:p>
    <w:p w:rsidR="00BA3701" w:rsidRPr="008B59F6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rStyle w:val="c2"/>
          <w:b/>
          <w:bCs/>
          <w:color w:val="7030A0"/>
          <w:sz w:val="96"/>
          <w:szCs w:val="96"/>
        </w:rPr>
      </w:pPr>
      <w:r w:rsidRPr="008B59F6">
        <w:rPr>
          <w:b/>
          <w:bCs/>
          <w:color w:val="7030A0"/>
          <w:sz w:val="96"/>
          <w:szCs w:val="96"/>
        </w:rPr>
        <w:t xml:space="preserve">Классный час </w:t>
      </w:r>
    </w:p>
    <w:p w:rsidR="00BA3701" w:rsidRPr="00BA3701" w:rsidRDefault="00BA3701" w:rsidP="00BA3701">
      <w:pPr>
        <w:pStyle w:val="a6"/>
        <w:ind w:left="-567" w:firstLine="567"/>
        <w:jc w:val="center"/>
        <w:rPr>
          <w:rStyle w:val="c2"/>
          <w:rFonts w:ascii="Times New Roman" w:hAnsi="Times New Roman" w:cs="Times New Roman"/>
          <w:b/>
          <w:color w:val="FF0000"/>
          <w:sz w:val="96"/>
          <w:szCs w:val="96"/>
        </w:rPr>
      </w:pPr>
      <w:r w:rsidRPr="00BA3701">
        <w:rPr>
          <w:rStyle w:val="c2"/>
          <w:rFonts w:ascii="Times New Roman" w:hAnsi="Times New Roman" w:cs="Times New Roman"/>
          <w:b/>
          <w:color w:val="FF0000"/>
          <w:sz w:val="96"/>
          <w:szCs w:val="96"/>
        </w:rPr>
        <w:t>«</w:t>
      </w:r>
      <w:r w:rsidRPr="00BA3701">
        <w:rPr>
          <w:b/>
          <w:bCs/>
          <w:color w:val="FF0000"/>
          <w:sz w:val="100"/>
          <w:szCs w:val="100"/>
        </w:rPr>
        <w:t>Дети и закон</w:t>
      </w:r>
      <w:r w:rsidRPr="00BA3701">
        <w:rPr>
          <w:rStyle w:val="c2"/>
          <w:rFonts w:ascii="Times New Roman" w:hAnsi="Times New Roman" w:cs="Times New Roman"/>
          <w:b/>
          <w:color w:val="FF0000"/>
          <w:sz w:val="96"/>
          <w:szCs w:val="96"/>
        </w:rPr>
        <w:t>»</w:t>
      </w:r>
    </w:p>
    <w:p w:rsidR="00BA3701" w:rsidRDefault="00BA3701" w:rsidP="00BA3701">
      <w:pPr>
        <w:pStyle w:val="a3"/>
        <w:spacing w:before="0" w:beforeAutospacing="0" w:line="255" w:lineRule="atLeast"/>
        <w:jc w:val="center"/>
        <w:rPr>
          <w:b/>
          <w:bCs/>
          <w:sz w:val="36"/>
          <w:szCs w:val="36"/>
        </w:rPr>
      </w:pPr>
    </w:p>
    <w:p w:rsidR="00BA3701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r w:rsidRPr="00936A85">
        <w:rPr>
          <w:b/>
          <w:bCs/>
          <w:color w:val="7030A0"/>
          <w:sz w:val="36"/>
          <w:szCs w:val="36"/>
        </w:rPr>
        <w:t>5 класс</w:t>
      </w:r>
    </w:p>
    <w:p w:rsidR="00BA3701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r>
        <w:rPr>
          <w:b/>
          <w:bCs/>
          <w:color w:val="7030A0"/>
          <w:sz w:val="36"/>
          <w:szCs w:val="36"/>
        </w:rPr>
        <w:t>Классный руководитель</w:t>
      </w:r>
    </w:p>
    <w:p w:rsidR="00BA3701" w:rsidRPr="00936A85" w:rsidRDefault="00BA3701" w:rsidP="00BA3701">
      <w:pPr>
        <w:pStyle w:val="a3"/>
        <w:spacing w:before="0" w:beforeAutospacing="0" w:after="0" w:afterAutospacing="0" w:line="255" w:lineRule="atLeast"/>
        <w:jc w:val="center"/>
        <w:rPr>
          <w:b/>
          <w:bCs/>
          <w:color w:val="7030A0"/>
          <w:sz w:val="36"/>
          <w:szCs w:val="36"/>
        </w:rPr>
      </w:pPr>
      <w:proofErr w:type="spellStart"/>
      <w:r>
        <w:rPr>
          <w:b/>
          <w:bCs/>
          <w:color w:val="7030A0"/>
          <w:sz w:val="36"/>
          <w:szCs w:val="36"/>
        </w:rPr>
        <w:t>Шахбанова</w:t>
      </w:r>
      <w:proofErr w:type="spellEnd"/>
      <w:r>
        <w:rPr>
          <w:b/>
          <w:bCs/>
          <w:color w:val="7030A0"/>
          <w:sz w:val="36"/>
          <w:szCs w:val="36"/>
        </w:rPr>
        <w:t xml:space="preserve"> </w:t>
      </w:r>
      <w:proofErr w:type="spellStart"/>
      <w:r>
        <w:rPr>
          <w:b/>
          <w:bCs/>
          <w:color w:val="7030A0"/>
          <w:sz w:val="36"/>
          <w:szCs w:val="36"/>
        </w:rPr>
        <w:t>Разият</w:t>
      </w:r>
      <w:proofErr w:type="spellEnd"/>
      <w:r>
        <w:rPr>
          <w:b/>
          <w:bCs/>
          <w:color w:val="7030A0"/>
          <w:sz w:val="36"/>
          <w:szCs w:val="36"/>
        </w:rPr>
        <w:t xml:space="preserve"> Магомедовна</w:t>
      </w:r>
    </w:p>
    <w:p w:rsidR="00BA3701" w:rsidRPr="00CC274E" w:rsidRDefault="00BA3701" w:rsidP="00BA3701">
      <w:pPr>
        <w:pStyle w:val="a3"/>
        <w:spacing w:before="0" w:beforeAutospacing="0" w:line="255" w:lineRule="atLeast"/>
        <w:jc w:val="center"/>
        <w:rPr>
          <w:color w:val="0070C0"/>
        </w:rPr>
      </w:pPr>
    </w:p>
    <w:p w:rsidR="00BA3701" w:rsidRDefault="00BA3701" w:rsidP="00BA3701">
      <w:pPr>
        <w:pStyle w:val="a3"/>
        <w:spacing w:before="0" w:beforeAutospacing="0" w:line="255" w:lineRule="atLeast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Март </w:t>
      </w:r>
    </w:p>
    <w:p w:rsidR="00BA3701" w:rsidRPr="00CC274E" w:rsidRDefault="00BA3701" w:rsidP="00BA3701">
      <w:pPr>
        <w:pStyle w:val="a3"/>
        <w:spacing w:before="0" w:beforeAutospacing="0" w:line="255" w:lineRule="atLeast"/>
        <w:jc w:val="center"/>
        <w:rPr>
          <w:color w:val="403152" w:themeColor="accent4" w:themeShade="80"/>
          <w:sz w:val="40"/>
          <w:szCs w:val="40"/>
        </w:rPr>
      </w:pPr>
      <w:r w:rsidRPr="00CC274E">
        <w:rPr>
          <w:color w:val="0070C0"/>
          <w:sz w:val="40"/>
          <w:szCs w:val="40"/>
        </w:rPr>
        <w:t>2025</w:t>
      </w:r>
      <w:r w:rsidRPr="00CC274E">
        <w:rPr>
          <w:color w:val="403152" w:themeColor="accent4" w:themeShade="80"/>
          <w:sz w:val="40"/>
          <w:szCs w:val="40"/>
        </w:rPr>
        <w:br/>
      </w:r>
    </w:p>
    <w:p w:rsidR="00BA3701" w:rsidRDefault="00BA3701" w:rsidP="00BA3701">
      <w:pPr>
        <w:pStyle w:val="a3"/>
        <w:spacing w:before="0" w:beforeAutospacing="0" w:line="255" w:lineRule="atLeast"/>
        <w:rPr>
          <w:b/>
          <w:bCs/>
        </w:rPr>
      </w:pPr>
    </w:p>
    <w:p w:rsidR="00BA3701" w:rsidRDefault="00BA3701" w:rsidP="00BA3701">
      <w:pPr>
        <w:pStyle w:val="a3"/>
        <w:spacing w:before="0" w:beforeAutospacing="0" w:line="255" w:lineRule="atLeast"/>
        <w:rPr>
          <w:b/>
          <w:bCs/>
        </w:rPr>
      </w:pPr>
    </w:p>
    <w:p w:rsidR="00BA3701" w:rsidRDefault="00BA3701" w:rsidP="00BA3701">
      <w:pPr>
        <w:pStyle w:val="a3"/>
        <w:spacing w:before="0" w:beforeAutospacing="0" w:line="255" w:lineRule="atLeast"/>
        <w:rPr>
          <w:b/>
          <w:bCs/>
        </w:rPr>
      </w:pPr>
    </w:p>
    <w:p w:rsidR="00BA3701" w:rsidRDefault="00BA3701" w:rsidP="00BA3701">
      <w:pPr>
        <w:pStyle w:val="a3"/>
        <w:spacing w:before="0" w:beforeAutospacing="0" w:line="255" w:lineRule="atLeast"/>
        <w:rPr>
          <w:b/>
          <w:bCs/>
        </w:rPr>
      </w:pPr>
    </w:p>
    <w:p w:rsidR="00BA3701" w:rsidRPr="008B59F6" w:rsidRDefault="00BA3701" w:rsidP="00BA3701">
      <w:pPr>
        <w:pStyle w:val="a3"/>
        <w:spacing w:before="0" w:beforeAutospacing="0" w:line="255" w:lineRule="atLeast"/>
        <w:jc w:val="center"/>
        <w:rPr>
          <w:rStyle w:val="c2"/>
          <w:b/>
          <w:bCs/>
          <w:color w:val="002060"/>
        </w:rPr>
      </w:pPr>
      <w:r w:rsidRPr="008B59F6">
        <w:rPr>
          <w:b/>
          <w:bCs/>
          <w:color w:val="002060"/>
        </w:rPr>
        <w:t>ШИЛЯГИ - 202</w:t>
      </w:r>
      <w:r>
        <w:rPr>
          <w:b/>
          <w:bCs/>
          <w:color w:val="002060"/>
        </w:rPr>
        <w:t>5</w:t>
      </w:r>
    </w:p>
    <w:p w:rsidR="00BA3701" w:rsidRDefault="00BA3701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BA3701" w:rsidRDefault="00BA3701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BA3701" w:rsidRDefault="00BA3701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BA3701" w:rsidRDefault="00BA3701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672D24" w:rsidRDefault="00672D24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bCs/>
          <w:color w:val="333333"/>
        </w:rPr>
      </w:pP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jc w:val="center"/>
        <w:rPr>
          <w:color w:val="333333"/>
        </w:rPr>
      </w:pPr>
      <w:r w:rsidRPr="00672D24">
        <w:rPr>
          <w:b/>
          <w:bCs/>
          <w:color w:val="333333"/>
        </w:rPr>
        <w:t xml:space="preserve"> «Дети и закон»</w:t>
      </w:r>
      <w:r w:rsidRPr="00672D24">
        <w:rPr>
          <w:color w:val="333333"/>
        </w:rPr>
        <w:br/>
      </w:r>
    </w:p>
    <w:p w:rsidR="00863E57" w:rsidRPr="00672D24" w:rsidRDefault="00863E57" w:rsidP="00672D24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72D24">
        <w:rPr>
          <w:b/>
          <w:bCs/>
          <w:color w:val="333333"/>
        </w:rPr>
        <w:t xml:space="preserve">Цель: создать условия для успешного повторения и закрепления </w:t>
      </w:r>
      <w:r w:rsidRPr="00672D24">
        <w:rPr>
          <w:color w:val="333333"/>
        </w:rPr>
        <w:t>Конвенции о правах ребенка, а также научить применять их в жизни.</w:t>
      </w:r>
    </w:p>
    <w:p w:rsidR="00863E57" w:rsidRPr="00672D24" w:rsidRDefault="00863E57" w:rsidP="00672D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72D24">
        <w:rPr>
          <w:color w:val="333333"/>
        </w:rPr>
        <w:br/>
        <w:t> соотн</w:t>
      </w:r>
      <w:r w:rsidR="00672D24">
        <w:rPr>
          <w:color w:val="333333"/>
        </w:rPr>
        <w:t>ести права и обязанности детей;</w:t>
      </w:r>
    </w:p>
    <w:p w:rsidR="00863E57" w:rsidRPr="00672D24" w:rsidRDefault="00863E57" w:rsidP="00672D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72D24">
        <w:rPr>
          <w:color w:val="333333"/>
        </w:rPr>
        <w:br/>
        <w:t>способствовать осознанию ответственности за свои права; </w:t>
      </w:r>
    </w:p>
    <w:p w:rsidR="00863E57" w:rsidRPr="00672D24" w:rsidRDefault="00863E57" w:rsidP="00672D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72D24">
        <w:rPr>
          <w:color w:val="333333"/>
        </w:rPr>
        <w:br/>
        <w:t>формировать положительное отношение к правам других. </w:t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Задачи:</w:t>
      </w:r>
    </w:p>
    <w:p w:rsidR="00863E57" w:rsidRPr="00672D24" w:rsidRDefault="00863E57" w:rsidP="00863E57">
      <w:pPr>
        <w:pStyle w:val="a3"/>
        <w:numPr>
          <w:ilvl w:val="0"/>
          <w:numId w:val="2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  <w:t>познакомить учащихся с основными правами и свободами, изложенными в Конвенции о правах ребенка; </w:t>
      </w:r>
    </w:p>
    <w:p w:rsidR="00863E57" w:rsidRPr="00672D24" w:rsidRDefault="00863E57" w:rsidP="00863E57">
      <w:pPr>
        <w:pStyle w:val="a3"/>
        <w:numPr>
          <w:ilvl w:val="0"/>
          <w:numId w:val="1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t>помочь детям осознать, что нет прав без обязанностей, нет обязанностей без прав. Соотнести права и обязанности детей; </w:t>
      </w:r>
    </w:p>
    <w:p w:rsidR="00863E57" w:rsidRPr="00672D24" w:rsidRDefault="00863E57" w:rsidP="00863E57">
      <w:pPr>
        <w:pStyle w:val="a3"/>
        <w:numPr>
          <w:ilvl w:val="0"/>
          <w:numId w:val="1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t>способствовать осознанию ответственности за свои права; </w:t>
      </w:r>
    </w:p>
    <w:p w:rsidR="00863E57" w:rsidRPr="00672D24" w:rsidRDefault="00863E57" w:rsidP="00863E57">
      <w:pPr>
        <w:pStyle w:val="a3"/>
        <w:numPr>
          <w:ilvl w:val="0"/>
          <w:numId w:val="1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t>формировать положительное отношение к правам других. </w:t>
      </w:r>
    </w:p>
    <w:p w:rsidR="00863E57" w:rsidRPr="00672D24" w:rsidRDefault="00863E57" w:rsidP="00863E57">
      <w:pPr>
        <w:pStyle w:val="a3"/>
        <w:numPr>
          <w:ilvl w:val="0"/>
          <w:numId w:val="2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</w:r>
    </w:p>
    <w:p w:rsidR="007C273F" w:rsidRDefault="00863E57" w:rsidP="00863E57">
      <w:pPr>
        <w:pStyle w:val="a3"/>
        <w:shd w:val="clear" w:color="auto" w:fill="FFFFFF"/>
        <w:spacing w:before="0" w:beforeAutospacing="0" w:after="153" w:afterAutospacing="0"/>
        <w:rPr>
          <w:b/>
          <w:bCs/>
          <w:i/>
          <w:iCs/>
          <w:color w:val="333333"/>
        </w:rPr>
      </w:pPr>
      <w:r w:rsidRPr="00672D24">
        <w:rPr>
          <w:color w:val="333333"/>
        </w:rPr>
        <w:br/>
      </w:r>
      <w:r w:rsidRPr="00672D24">
        <w:rPr>
          <w:b/>
          <w:bCs/>
          <w:color w:val="333333"/>
          <w:u w:val="single"/>
        </w:rPr>
        <w:t>1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color w:val="333333"/>
          <w:u w:val="single"/>
        </w:rPr>
        <w:t>часть: “Вступительное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color w:val="333333"/>
          <w:u w:val="single"/>
        </w:rPr>
        <w:t>слово”</w:t>
      </w:r>
      <w:r w:rsidRPr="00672D24">
        <w:rPr>
          <w:color w:val="333333"/>
        </w:rPr>
        <w:br/>
      </w: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«Детству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следует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оказывать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величайшее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уважение».</w:t>
      </w: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Древний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мудрец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Ювенал</w:t>
      </w:r>
    </w:p>
    <w:p w:rsidR="007C273F" w:rsidRDefault="00863E57" w:rsidP="00863E57">
      <w:pPr>
        <w:pStyle w:val="a3"/>
        <w:shd w:val="clear" w:color="auto" w:fill="FFFFFF"/>
        <w:spacing w:before="0" w:beforeAutospacing="0" w:after="153" w:afterAutospacing="0"/>
        <w:rPr>
          <w:b/>
          <w:bCs/>
          <w:i/>
          <w:iCs/>
          <w:color w:val="333333"/>
        </w:rPr>
      </w:pPr>
      <w:r w:rsidRPr="00672D24">
        <w:rPr>
          <w:color w:val="333333"/>
        </w:rPr>
        <w:br/>
      </w:r>
      <w:r w:rsidR="007C273F">
        <w:rPr>
          <w:noProof/>
          <w:color w:val="333333"/>
        </w:rPr>
        <w:drawing>
          <wp:inline distT="0" distB="0" distL="0" distR="0">
            <wp:extent cx="6390005" cy="2952351"/>
            <wp:effectExtent l="19050" t="0" r="0" b="0"/>
            <wp:docPr id="2" name="Рисунок 1" descr="G:\2024-2025\5 класс\классные часы\фото за март\17423811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025\5 класс\классные часы\фото за март\1742381123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D24">
        <w:rPr>
          <w:color w:val="333333"/>
        </w:rPr>
        <w:br/>
      </w:r>
    </w:p>
    <w:p w:rsidR="007C273F" w:rsidRDefault="007C273F" w:rsidP="00863E57">
      <w:pPr>
        <w:pStyle w:val="a3"/>
        <w:shd w:val="clear" w:color="auto" w:fill="FFFFFF"/>
        <w:spacing w:before="0" w:beforeAutospacing="0" w:after="153" w:afterAutospacing="0"/>
        <w:rPr>
          <w:b/>
          <w:bCs/>
          <w:i/>
          <w:iCs/>
          <w:color w:val="333333"/>
        </w:rPr>
      </w:pPr>
    </w:p>
    <w:p w:rsidR="002318F2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b/>
          <w:bCs/>
          <w:i/>
          <w:iCs/>
          <w:color w:val="333333"/>
        </w:rPr>
        <w:t>Речь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пойдёт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здесь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всё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о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нас.</w:t>
      </w: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Постарайтесь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всё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понять,</w:t>
      </w: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Что – то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новое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узнать</w:t>
      </w:r>
      <w:r w:rsidRPr="00672D24">
        <w:rPr>
          <w:color w:val="333333"/>
        </w:rPr>
        <w:br/>
        <w:t>Мы собрались сегодня для того, чтобы поговорить о правах детей.</w:t>
      </w:r>
      <w:r w:rsidRPr="00672D24">
        <w:rPr>
          <w:color w:val="333333"/>
        </w:rPr>
        <w:br/>
        <w:t>Давно и очень давно, еще в древние времена у людей возникла необходимость отстаивать свои права. Право древний человек отстаивал силой. Слабый не имел никаких прав, если не имел заступника, желающего отстоять его право на собственность и на жизнь.</w:t>
      </w:r>
      <w:r w:rsidRPr="00672D24">
        <w:rPr>
          <w:color w:val="333333"/>
        </w:rPr>
        <w:br/>
        <w:t xml:space="preserve">Не так-то быстро люди поняли, что сильным заступником может быть государство. Долгое время в истории человечества царил закон “око за око, зуб за зуб”. Но как только появилось государство, у </w:t>
      </w:r>
      <w:proofErr w:type="gramStart"/>
      <w:r w:rsidRPr="00672D24">
        <w:rPr>
          <w:color w:val="333333"/>
        </w:rPr>
        <w:t>слабых</w:t>
      </w:r>
      <w:proofErr w:type="gramEnd"/>
      <w:r w:rsidRPr="00672D24">
        <w:rPr>
          <w:color w:val="333333"/>
        </w:rPr>
        <w:t>, обманутых и обиженных появился могущественный заступник.</w:t>
      </w:r>
      <w:r w:rsidRPr="00672D24">
        <w:rPr>
          <w:color w:val="333333"/>
        </w:rPr>
        <w:br/>
        <w:t>После того, как в 1945 году закончилась вторая мировая война — самая жестокая и кровопролитная за всю историю человечества, когда наступил мир, народы многих стран решили: нужно объединиться. Чтобы разногласия и противоречия заставляли людей не драться, а вступать в переговоры, чтобы конфликты можно было решать мирным путем. Именно с этой целью в октябре 1945 г. была создана Организация Объединенных Наций (ООН). В 1948 году государства, входящие в ООН подписали Всеобщую декларацию прав человека — документ, в котором пообещали друг другу и своим народам гражданские права и свободы: равенство всех перед законом, личную неприкосновенность, свободу совести, возможность верить или не верить в Бога и многое другое.</w:t>
      </w:r>
    </w:p>
    <w:p w:rsidR="002318F2" w:rsidRDefault="002318F2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2318F2">
        <w:rPr>
          <w:color w:val="333333"/>
        </w:rPr>
        <w:drawing>
          <wp:inline distT="0" distB="0" distL="0" distR="0">
            <wp:extent cx="5973188" cy="2558375"/>
            <wp:effectExtent l="19050" t="0" r="8512" b="0"/>
            <wp:docPr id="14" name="Рисунок 4" descr="C:\Users\МСОМ\Downloads\17427629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СОМ\Downloads\17427629302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08" cy="25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F2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</w:r>
      <w:r w:rsidRPr="00672D24">
        <w:rPr>
          <w:color w:val="333333"/>
        </w:rPr>
        <w:br/>
        <w:t xml:space="preserve">Всеобщая декларация прав человека — нужный и полезный документ. Но в нем говорится о людях вообще — </w:t>
      </w:r>
      <w:proofErr w:type="gramStart"/>
      <w:r w:rsidRPr="00672D24">
        <w:rPr>
          <w:color w:val="333333"/>
        </w:rPr>
        <w:t>и</w:t>
      </w:r>
      <w:proofErr w:type="gramEnd"/>
      <w:r w:rsidRPr="00672D24">
        <w:rPr>
          <w:color w:val="333333"/>
        </w:rPr>
        <w:t xml:space="preserve"> ни слова о детях! А ведь дети нуждаются в особом внимании, в заботе и защите со стороны государства.</w:t>
      </w:r>
      <w:r w:rsidRPr="00672D24">
        <w:rPr>
          <w:color w:val="333333"/>
        </w:rPr>
        <w:br/>
        <w:t>Именно поэтому в </w:t>
      </w:r>
      <w:r w:rsidRPr="00672D24">
        <w:rPr>
          <w:b/>
          <w:bCs/>
          <w:i/>
          <w:iCs/>
          <w:color w:val="333333"/>
        </w:rPr>
        <w:t>1989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году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20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ноября</w:t>
      </w:r>
      <w:r w:rsidRPr="00672D24">
        <w:rPr>
          <w:i/>
          <w:iCs/>
          <w:color w:val="333333"/>
        </w:rPr>
        <w:t> </w:t>
      </w:r>
      <w:r w:rsidRPr="00672D24">
        <w:rPr>
          <w:color w:val="333333"/>
        </w:rPr>
        <w:t>ООН приняла особый документ под названием “Конвенция о правах ребенка”.</w:t>
      </w:r>
      <w:r w:rsidRPr="00672D24">
        <w:rPr>
          <w:i/>
          <w:iCs/>
          <w:color w:val="333333"/>
        </w:rPr>
        <w:t>. </w:t>
      </w:r>
      <w:r w:rsidRPr="00672D24">
        <w:rPr>
          <w:color w:val="333333"/>
        </w:rPr>
        <w:br/>
      </w: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Конвенция</w:t>
      </w:r>
      <w:r w:rsidRPr="00672D24">
        <w:rPr>
          <w:b/>
          <w:bCs/>
          <w:color w:val="333333"/>
        </w:rPr>
        <w:t> – </w:t>
      </w:r>
      <w:r w:rsidRPr="00672D24">
        <w:rPr>
          <w:i/>
          <w:iCs/>
          <w:color w:val="333333"/>
        </w:rPr>
        <w:t>международное соглашение, как правило, по какому-то специальному вопросу, имеющее обязательную силу для техгосударств, </w:t>
      </w:r>
      <w:proofErr w:type="gramStart"/>
      <w:r w:rsidRPr="00672D24">
        <w:rPr>
          <w:i/>
          <w:iCs/>
          <w:color w:val="333333"/>
        </w:rPr>
        <w:t>которые</w:t>
      </w:r>
      <w:proofErr w:type="gramEnd"/>
      <w:r w:rsidRPr="00672D24">
        <w:rPr>
          <w:i/>
          <w:iCs/>
          <w:color w:val="333333"/>
        </w:rPr>
        <w:t> к нему присоединились (подписали, ратифицировали). </w:t>
      </w:r>
      <w:r w:rsidRPr="00672D24">
        <w:rPr>
          <w:color w:val="333333"/>
        </w:rPr>
        <w:br/>
      </w:r>
      <w:r w:rsidRPr="00672D24">
        <w:rPr>
          <w:color w:val="333333"/>
        </w:rPr>
        <w:br/>
        <w:t>“Конвенция о правах ребенка” — это международное соглашение. В нем государства дают обязательство соблюдать права каждого ребенка. И наша страна тоже подписалась под этим документом, а значит — пообещала всему миру заботиться о своих маленьких гражданах.</w:t>
      </w:r>
      <w:r w:rsidRPr="00672D24">
        <w:rPr>
          <w:color w:val="333333"/>
        </w:rPr>
        <w:br/>
        <w:t>О каких же правах идет речь в конвенции, на что каждый ребенок имеет право?</w:t>
      </w:r>
      <w:r w:rsidRPr="00672D24">
        <w:rPr>
          <w:color w:val="333333"/>
        </w:rPr>
        <w:br/>
        <w:t xml:space="preserve">         На столах у вас ребята лежат листы, на которых перечислены основные права детей — основные статьи из Конвенции о правах ребенка. Но прежде чем перейти к ознакомлению с </w:t>
      </w:r>
      <w:r w:rsidRPr="00672D24">
        <w:rPr>
          <w:color w:val="333333"/>
        </w:rPr>
        <w:lastRenderedPageBreak/>
        <w:t>основными статьями Конвенции, выполним следующее задание. 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Игра «Ваши права».</w:t>
      </w:r>
      <w:r w:rsidRPr="00672D24">
        <w:rPr>
          <w:color w:val="333333"/>
        </w:rPr>
        <w:t> </w:t>
      </w:r>
      <w:r w:rsidRPr="00672D24">
        <w:rPr>
          <w:color w:val="333333"/>
        </w:rPr>
        <w:br/>
        <w:t>1.       Составьте список потребностей ребенка, которому 2 месяца. Что ему необходимо для жизни?</w:t>
      </w:r>
      <w:r w:rsidRPr="00672D24">
        <w:rPr>
          <w:color w:val="333333"/>
        </w:rPr>
        <w:br/>
        <w:t>2.       Потребности человека с возрастом меняются. И в 12-13 лет, как вам сейчас, у ребенка могут быть и другие потребности. Напишите список потребностей 12-летнего ребенка.</w:t>
      </w:r>
      <w:r w:rsidRPr="00672D24">
        <w:rPr>
          <w:color w:val="333333"/>
        </w:rPr>
        <w:br/>
        <w:t>3.       Обсуждение. Учитель раздает карточки с таблицей потребностей 2-х месячного и 12-летнего ребенка.</w:t>
      </w:r>
      <w:r w:rsidRPr="00672D24">
        <w:rPr>
          <w:color w:val="333333"/>
        </w:rPr>
        <w:br/>
      </w:r>
      <w:proofErr w:type="spellStart"/>
      <w:r w:rsidRPr="00672D24">
        <w:rPr>
          <w:b/>
          <w:bCs/>
          <w:color w:val="333333"/>
        </w:rPr>
        <w:t>Воспитатель</w:t>
      </w:r>
      <w:proofErr w:type="gramStart"/>
      <w:r w:rsidRPr="00672D24">
        <w:rPr>
          <w:b/>
          <w:bCs/>
          <w:color w:val="333333"/>
        </w:rPr>
        <w:t>:</w:t>
      </w:r>
      <w:r w:rsidRPr="00672D24">
        <w:rPr>
          <w:color w:val="333333"/>
        </w:rPr>
        <w:t>К</w:t>
      </w:r>
      <w:proofErr w:type="gramEnd"/>
      <w:r w:rsidRPr="00672D24">
        <w:rPr>
          <w:color w:val="333333"/>
        </w:rPr>
        <w:t>ак</w:t>
      </w:r>
      <w:proofErr w:type="spellEnd"/>
      <w:r w:rsidRPr="00672D24">
        <w:rPr>
          <w:color w:val="333333"/>
        </w:rPr>
        <w:t xml:space="preserve"> с возрастом изменяются потребности ребенка? Они становятся разнообразнее и сложнее, их становится больше. Сейчас мы познакомимся с небольшим перечнем прав ребенка, признанным Конвенцией.</w:t>
      </w:r>
      <w:r w:rsidRPr="00672D24">
        <w:rPr>
          <w:color w:val="333333"/>
        </w:rPr>
        <w:br/>
      </w:r>
      <w:r w:rsidRPr="00672D24">
        <w:rPr>
          <w:color w:val="333333"/>
        </w:rPr>
        <w:br/>
      </w:r>
      <w:r w:rsidR="002318F2" w:rsidRPr="002318F2">
        <w:rPr>
          <w:color w:val="333333"/>
        </w:rPr>
        <w:drawing>
          <wp:inline distT="0" distB="0" distL="0" distR="0">
            <wp:extent cx="5992643" cy="2819763"/>
            <wp:effectExtent l="19050" t="0" r="8107" b="0"/>
            <wp:docPr id="15" name="Рисунок 3" descr="C:\Users\МСОМ\Downloads\17427629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СОМ\Downloads\17427629301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45" cy="28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^ Сокращённый перечень прав ребёнка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(приводится из Конвенции о правах ребёнка)</w:t>
      </w:r>
      <w:r w:rsidRPr="00672D24">
        <w:rPr>
          <w:color w:val="333333"/>
        </w:rPr>
        <w:br/>
      </w:r>
      <w:r w:rsidRPr="00672D24">
        <w:rPr>
          <w:color w:val="333333"/>
        </w:rPr>
        <w:br/>
        <w:t>Статья 1. Ребенком является каждое человеческое существо до достижения 18-летнего возраста.</w:t>
      </w:r>
      <w:r w:rsidRPr="00672D24">
        <w:rPr>
          <w:color w:val="333333"/>
        </w:rPr>
        <w:br/>
        <w:t>Статья 2. У всех детей равные права независимо от национальности, пола, религиозных и политических убеждений.</w:t>
      </w:r>
      <w:r w:rsidRPr="00672D24">
        <w:rPr>
          <w:color w:val="333333"/>
        </w:rPr>
        <w:br/>
        <w:t>Статья 6. Право на жизнь, выживание и свободное развитие.</w:t>
      </w:r>
      <w:r w:rsidRPr="00672D24">
        <w:rPr>
          <w:color w:val="333333"/>
        </w:rPr>
        <w:br/>
        <w:t>Статья 8. Право на сохранение своей индивидуальности.</w:t>
      </w:r>
      <w:r w:rsidRPr="00672D24">
        <w:rPr>
          <w:color w:val="333333"/>
        </w:rPr>
        <w:br/>
        <w:t>Статья 9. Право на общение с обоими родителями.</w:t>
      </w:r>
      <w:r w:rsidRPr="00672D24">
        <w:rPr>
          <w:color w:val="333333"/>
        </w:rPr>
        <w:br/>
        <w:t>Статьи 12 и 13. Право свободно выражать свои взгляды и мнения.</w:t>
      </w:r>
      <w:r w:rsidRPr="00672D24">
        <w:rPr>
          <w:color w:val="333333"/>
        </w:rPr>
        <w:br/>
        <w:t>Статья 17. Право на доступ к информации.</w:t>
      </w:r>
      <w:r w:rsidRPr="00672D24">
        <w:rPr>
          <w:color w:val="333333"/>
        </w:rPr>
        <w:br/>
        <w:t>Статья 19. Право на защиту от всех форм насилия.</w:t>
      </w:r>
      <w:r w:rsidRPr="00672D24">
        <w:rPr>
          <w:color w:val="333333"/>
        </w:rPr>
        <w:br/>
        <w:t>Статья 23. Каждый, даже неполноценный ребенок должен вести полноценную и достойную жизнь в условиях, которые обеспечивают его достоинство.  </w:t>
      </w:r>
      <w:r w:rsidRPr="00672D24">
        <w:rPr>
          <w:color w:val="333333"/>
        </w:rPr>
        <w:br/>
        <w:t>Статья 27. Право на достойный уровень жизни.</w:t>
      </w:r>
      <w:r w:rsidRPr="00672D24">
        <w:rPr>
          <w:color w:val="333333"/>
        </w:rPr>
        <w:br/>
        <w:t>Статья 28. Право на образование.</w:t>
      </w:r>
      <w:r w:rsidRPr="00672D24">
        <w:rPr>
          <w:color w:val="333333"/>
        </w:rPr>
        <w:br/>
        <w:t>Статья 31. Право на отдых и досуг.</w:t>
      </w:r>
      <w:r w:rsidRPr="00672D24">
        <w:rPr>
          <w:color w:val="333333"/>
        </w:rPr>
        <w:br/>
        <w:t>Статья 37. Право на защиту от жестокого обращения.</w:t>
      </w:r>
      <w:r w:rsidRPr="00672D24">
        <w:rPr>
          <w:color w:val="333333"/>
        </w:rPr>
        <w:br/>
        <w:t>Статья 38. Дети, не достигшие 15-летнего возраста, не должны участвовать в военных действиях.</w:t>
      </w:r>
      <w:r w:rsidRPr="00672D24">
        <w:rPr>
          <w:color w:val="333333"/>
        </w:rPr>
        <w:br/>
        <w:t>Статья 40. Право на гуманное обращение с детьми при нарушении ими закона.</w:t>
      </w:r>
      <w:r w:rsidRPr="00672D24">
        <w:rPr>
          <w:color w:val="333333"/>
        </w:rPr>
        <w:br/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lastRenderedPageBreak/>
        <w:br/>
      </w:r>
      <w:r w:rsidR="002318F2" w:rsidRPr="002318F2">
        <w:rPr>
          <w:color w:val="333333"/>
        </w:rPr>
        <w:drawing>
          <wp:inline distT="0" distB="0" distL="0" distR="0">
            <wp:extent cx="6361192" cy="2939039"/>
            <wp:effectExtent l="19050" t="0" r="1508" b="0"/>
            <wp:docPr id="10" name="Рисунок 2" descr="C:\Users\МСОМ\Downloads\17427629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СОМ\Downloads\174276293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60" cy="293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D24">
        <w:rPr>
          <w:color w:val="333333"/>
        </w:rPr>
        <w:br/>
        <w:t>Ребята в Конвенции о правах ребенка Статья 6. </w:t>
      </w:r>
      <w:r w:rsidRPr="00672D24">
        <w:rPr>
          <w:b/>
          <w:bCs/>
          <w:color w:val="333333"/>
        </w:rPr>
        <w:t>^ Право на жизнь,</w:t>
      </w:r>
      <w:r w:rsidRPr="00672D24">
        <w:rPr>
          <w:color w:val="333333"/>
        </w:rPr>
        <w:t xml:space="preserve"> записано, что «главное право каждого человека – право на жизнь». Маленький человек – ребенок – тоже имеет право жить. Но так думали не всегда. В древности было государство Спарта, которое славилось своими непобедимыми воинами: сильными, здоровыми, выносливыми. В этом государстве каждого новорожденного мальчика осматривали и решали: если </w:t>
      </w:r>
      <w:proofErr w:type="gramStart"/>
      <w:r w:rsidRPr="00672D24">
        <w:rPr>
          <w:color w:val="333333"/>
        </w:rPr>
        <w:t>крепкий</w:t>
      </w:r>
      <w:proofErr w:type="gramEnd"/>
      <w:r w:rsidRPr="00672D24">
        <w:rPr>
          <w:color w:val="333333"/>
        </w:rPr>
        <w:t>, здоровый – пусть живет. А если слабым родился, больным – бросить его вниз со скалы. Как вы думаете, правильно, справедливо поступали жители Спарты? Объясните сою точку зрения. </w:t>
      </w:r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(Учащиеся отвечают)</w:t>
      </w:r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Объяснение. </w:t>
      </w:r>
      <w:r w:rsidRPr="00672D24">
        <w:rPr>
          <w:b/>
          <w:bCs/>
          <w:i/>
          <w:iCs/>
          <w:color w:val="333333"/>
        </w:rPr>
        <w:t>^ Слабый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человек,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если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будет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хорошо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питаться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и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заниматься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спортом,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может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стать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очень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сильным.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Больныхнеобходимо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лечить,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слабым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помогать.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Например,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знаменитый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русский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полководец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А.В.Суворов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родился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слабым,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больным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ребенком</w:t>
      </w:r>
      <w:proofErr w:type="gramStart"/>
      <w:r w:rsidRPr="00672D24">
        <w:rPr>
          <w:b/>
          <w:bCs/>
          <w:i/>
          <w:iCs/>
          <w:color w:val="333333"/>
        </w:rPr>
        <w:t>.Н</w:t>
      </w:r>
      <w:proofErr w:type="gramEnd"/>
      <w:r w:rsidRPr="00672D24">
        <w:rPr>
          <w:b/>
          <w:bCs/>
          <w:i/>
          <w:iCs/>
          <w:color w:val="333333"/>
        </w:rPr>
        <w:t>о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у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него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была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сильная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воля: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он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занимался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физкультурой,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закалялся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и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победил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свои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болезни.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Из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него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вырос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умный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человек</w:t>
      </w:r>
      <w:proofErr w:type="gramStart"/>
      <w:r w:rsidRPr="00672D24">
        <w:rPr>
          <w:b/>
          <w:bCs/>
          <w:i/>
          <w:iCs/>
          <w:color w:val="333333"/>
        </w:rPr>
        <w:t>,т</w:t>
      </w:r>
      <w:proofErr w:type="gramEnd"/>
      <w:r w:rsidRPr="00672D24">
        <w:rPr>
          <w:b/>
          <w:bCs/>
          <w:i/>
          <w:iCs/>
          <w:color w:val="333333"/>
        </w:rPr>
        <w:t>алантливый</w:t>
      </w:r>
      <w:r w:rsidRPr="00672D24">
        <w:rPr>
          <w:b/>
          <w:b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военачальник.</w:t>
      </w:r>
      <w:r w:rsidRPr="00672D24">
        <w:rPr>
          <w:b/>
          <w:bCs/>
          <w:color w:val="333333"/>
        </w:rPr>
        <w:t> </w:t>
      </w:r>
      <w:r w:rsidRPr="00672D24">
        <w:rPr>
          <w:color w:val="333333"/>
        </w:rPr>
        <w:br/>
        <w:t>– Мне хотелось бы, вместе с ребятами, все-таки проверить, а правильно ли вы все поняли, на что вы имеете право, а на что нет.</w:t>
      </w:r>
      <w:r w:rsidRPr="00672D24">
        <w:rPr>
          <w:color w:val="333333"/>
        </w:rPr>
        <w:br/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^ Сценка из школьной жизни.</w:t>
      </w:r>
      <w:r w:rsidRPr="00672D24">
        <w:rPr>
          <w:color w:val="333333"/>
        </w:rPr>
        <w:t> </w:t>
      </w:r>
      <w:r w:rsidRPr="00672D24">
        <w:rPr>
          <w:color w:val="333333"/>
        </w:rPr>
        <w:br/>
        <w:t>(</w:t>
      </w:r>
      <w:r w:rsidRPr="00672D24">
        <w:rPr>
          <w:i/>
          <w:iCs/>
          <w:color w:val="333333"/>
        </w:rPr>
        <w:t>На передний план выходят несколько человек с портфелями и кладут их).</w:t>
      </w:r>
      <w:r w:rsidRPr="00672D24">
        <w:rPr>
          <w:color w:val="333333"/>
        </w:rPr>
        <w:br/>
        <w:t>Наташа. А ты не пойдешь на физкультуру?</w:t>
      </w:r>
      <w:r w:rsidRPr="00672D24">
        <w:rPr>
          <w:color w:val="333333"/>
        </w:rPr>
        <w:br/>
        <w:t>Оля. Нет, я освобождена</w:t>
      </w:r>
      <w:proofErr w:type="gramStart"/>
      <w:r w:rsidRPr="00672D24">
        <w:rPr>
          <w:color w:val="333333"/>
        </w:rPr>
        <w:t>.</w:t>
      </w:r>
      <w:proofErr w:type="gramEnd"/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(</w:t>
      </w:r>
      <w:proofErr w:type="gramStart"/>
      <w:r w:rsidRPr="00672D24">
        <w:rPr>
          <w:i/>
          <w:iCs/>
          <w:color w:val="333333"/>
        </w:rPr>
        <w:t>в</w:t>
      </w:r>
      <w:proofErr w:type="gramEnd"/>
      <w:r w:rsidRPr="00672D24">
        <w:rPr>
          <w:i/>
          <w:iCs/>
          <w:color w:val="333333"/>
        </w:rPr>
        <w:t>се уходят, кроме 2-ой девочки. </w:t>
      </w:r>
      <w:proofErr w:type="gramStart"/>
      <w:r w:rsidRPr="00672D24">
        <w:rPr>
          <w:i/>
          <w:iCs/>
          <w:color w:val="333333"/>
        </w:rPr>
        <w:t>Она садится и начинает рисовать)</w:t>
      </w:r>
      <w:r w:rsidRPr="00672D24">
        <w:rPr>
          <w:color w:val="333333"/>
        </w:rPr>
        <w:t> 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Оля.</w:t>
      </w:r>
      <w:proofErr w:type="gramEnd"/>
      <w:r w:rsidRPr="00672D24">
        <w:rPr>
          <w:color w:val="333333"/>
        </w:rPr>
        <w:t xml:space="preserve"> Ой, ластика нет. У кого же взять? У Наташи возьму. </w:t>
      </w:r>
      <w:proofErr w:type="gramStart"/>
      <w:r w:rsidRPr="00672D24">
        <w:rPr>
          <w:color w:val="333333"/>
        </w:rPr>
        <w:t>(Оля роется в портфеле у второй.</w:t>
      </w:r>
      <w:proofErr w:type="gramEnd"/>
      <w:r w:rsidRPr="00672D24">
        <w:rPr>
          <w:color w:val="333333"/>
        </w:rPr>
        <w:t xml:space="preserve"> Находит блокнот, читает. Затем находит дневник и читает его. </w:t>
      </w:r>
      <w:proofErr w:type="gramStart"/>
      <w:r w:rsidRPr="00672D24">
        <w:rPr>
          <w:color w:val="333333"/>
        </w:rPr>
        <w:t>В это время входит Наташа)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^ Наташа.</w:t>
      </w:r>
      <w:proofErr w:type="gramEnd"/>
      <w:r w:rsidRPr="00672D24">
        <w:rPr>
          <w:color w:val="333333"/>
        </w:rPr>
        <w:t> Почему ты открыла мой портфель? И почему ты читаешь мой дневник?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Оля.</w:t>
      </w:r>
      <w:r w:rsidRPr="00672D24">
        <w:rPr>
          <w:color w:val="333333"/>
        </w:rPr>
        <w:t> А что такого? Я же ничего не взяла, только посмотрела. Разве нельзя?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Учитель.</w:t>
      </w:r>
      <w:r w:rsidRPr="00672D24">
        <w:rPr>
          <w:color w:val="333333"/>
        </w:rPr>
        <w:t> На первый взгляд, казалось бы, обычное дело. Всего лишь почитать дневник, посмотреть блокнот. А какое ваше мнение?</w:t>
      </w:r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(Учащиеся высказывают свое мнение).</w:t>
      </w:r>
      <w:r w:rsidRPr="00672D24">
        <w:rPr>
          <w:color w:val="333333"/>
        </w:rPr>
        <w:br/>
        <w:t>Ребята, Вы все читали сказки, давайте вместе с Вами постараемся ответить на вопросы викторины и узнать, знаете ли Вы, в каких сказках были нарушены права литературных героев (раздаем листы с иллюстрациями сказок). </w:t>
      </w: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^ Викторина “Права литературных героев”.</w:t>
      </w:r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Права литературных героев</w:t>
      </w:r>
    </w:p>
    <w:p w:rsidR="002318F2" w:rsidRDefault="002318F2" w:rsidP="002318F2">
      <w:pPr>
        <w:pStyle w:val="a3"/>
        <w:shd w:val="clear" w:color="auto" w:fill="FFFFFF"/>
        <w:spacing w:before="0" w:beforeAutospacing="0" w:after="153" w:afterAutospacing="0"/>
        <w:ind w:left="720"/>
        <w:rPr>
          <w:color w:val="333333"/>
        </w:rPr>
      </w:pPr>
      <w:r w:rsidRPr="002318F2">
        <w:rPr>
          <w:color w:val="333333"/>
        </w:rPr>
        <w:lastRenderedPageBreak/>
        <w:drawing>
          <wp:inline distT="0" distB="0" distL="0" distR="0">
            <wp:extent cx="5350618" cy="2441643"/>
            <wp:effectExtent l="19050" t="0" r="2432" b="0"/>
            <wp:docPr id="12" name="Рисунок 6" descr="C:\Users\МСОМ\Downloads\17427629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СОМ\Downloads\1742762930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58" cy="24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57" w:rsidRPr="00672D24" w:rsidRDefault="00863E57" w:rsidP="00863E57">
      <w:pPr>
        <w:pStyle w:val="a3"/>
        <w:numPr>
          <w:ilvl w:val="0"/>
          <w:numId w:val="3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  <w:t>В каких сказках нарушено право на личную неприкосновенность, жизнь и свободу? </w:t>
      </w:r>
      <w:r w:rsidRPr="00672D24">
        <w:rPr>
          <w:i/>
          <w:iCs/>
          <w:color w:val="333333"/>
        </w:rPr>
        <w:t>(“Красная шапочка”, “Волк и семеро козлят”).</w:t>
      </w:r>
      <w:r w:rsidRPr="00672D24">
        <w:rPr>
          <w:color w:val="333333"/>
        </w:rPr>
        <w:t> </w:t>
      </w:r>
    </w:p>
    <w:p w:rsidR="00863E57" w:rsidRPr="00672D24" w:rsidRDefault="00863E57" w:rsidP="00863E57">
      <w:pPr>
        <w:pStyle w:val="a3"/>
        <w:numPr>
          <w:ilvl w:val="0"/>
          <w:numId w:val="3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  <w:t>Какой литературный герой мог бы пожаловаться, что нарушено его право на неприкосновенность жилища? </w:t>
      </w:r>
      <w:r w:rsidRPr="00672D24">
        <w:rPr>
          <w:i/>
          <w:iCs/>
          <w:color w:val="333333"/>
        </w:rPr>
        <w:t>(“Ледяная избушка”).</w:t>
      </w:r>
      <w:r w:rsidRPr="00672D24">
        <w:rPr>
          <w:color w:val="333333"/>
        </w:rPr>
        <w:t> </w:t>
      </w:r>
    </w:p>
    <w:p w:rsidR="00863E57" w:rsidRPr="00672D24" w:rsidRDefault="00863E57" w:rsidP="00863E57">
      <w:pPr>
        <w:pStyle w:val="a3"/>
        <w:numPr>
          <w:ilvl w:val="0"/>
          <w:numId w:val="3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  <w:t>В какой сказке нарушается право человека владеть своим имуществом? </w:t>
      </w:r>
      <w:r w:rsidRPr="00672D24">
        <w:rPr>
          <w:i/>
          <w:iCs/>
          <w:color w:val="333333"/>
        </w:rPr>
        <w:t>(“Золотой ключик, или Приключения Буратино”).</w:t>
      </w:r>
      <w:r w:rsidRPr="00672D24">
        <w:rPr>
          <w:color w:val="333333"/>
        </w:rPr>
        <w:t> </w:t>
      </w:r>
    </w:p>
    <w:p w:rsidR="00863E57" w:rsidRPr="00672D24" w:rsidRDefault="00863E57" w:rsidP="00863E57">
      <w:pPr>
        <w:pStyle w:val="a3"/>
        <w:numPr>
          <w:ilvl w:val="0"/>
          <w:numId w:val="3"/>
        </w:numPr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  <w:t>В какой сказке нарушено право о том, что каждый человек, где бы он не находился, должен быть защищен законом? </w:t>
      </w:r>
      <w:r w:rsidRPr="00672D24">
        <w:rPr>
          <w:i/>
          <w:iCs/>
          <w:color w:val="333333"/>
        </w:rPr>
        <w:t>(“Айболит”).</w:t>
      </w:r>
      <w:r w:rsidRPr="00672D24">
        <w:rPr>
          <w:color w:val="333333"/>
        </w:rPr>
        <w:t> </w:t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Правовой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статус</w:t>
      </w:r>
      <w:r w:rsidRPr="00672D24">
        <w:rPr>
          <w:color w:val="333333"/>
        </w:rPr>
        <w:t> – это ваше положение в мире права. В Праве Ваше положение определяют </w:t>
      </w:r>
      <w:r w:rsidRPr="00672D24">
        <w:rPr>
          <w:b/>
          <w:bCs/>
          <w:color w:val="333333"/>
        </w:rPr>
        <w:t>права, обязанности и ответственность.</w:t>
      </w:r>
      <w:r w:rsidRPr="00672D24">
        <w:rPr>
          <w:color w:val="333333"/>
        </w:rPr>
        <w:t> По мере взросления вы получаете новые возможности, набираетесь опыта, а значит, приобретаете новые права, обязанности, ответственность – меняется ваш статус.</w:t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br/>
      </w:r>
      <w:r w:rsidRPr="00672D24">
        <w:rPr>
          <w:b/>
          <w:bCs/>
          <w:color w:val="333333"/>
        </w:rPr>
        <w:t>^ Вывод</w:t>
      </w:r>
      <w:r w:rsidRPr="00672D24">
        <w:rPr>
          <w:color w:val="333333"/>
        </w:rPr>
        <w:t>. Мы сегодня с Вами поговорили о правах и узнали, что у детей, как и у взрослых есть права.</w:t>
      </w:r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- </w:t>
      </w:r>
      <w:r w:rsidRPr="00672D24">
        <w:rPr>
          <w:b/>
          <w:bCs/>
          <w:i/>
          <w:iCs/>
          <w:color w:val="333333"/>
        </w:rPr>
        <w:t>Какие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документы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защищают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ваши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права?</w:t>
      </w:r>
      <w:r w:rsidRPr="00672D24">
        <w:rPr>
          <w:color w:val="333333"/>
        </w:rPr>
        <w:br/>
      </w:r>
      <w:r w:rsidRPr="00672D24">
        <w:rPr>
          <w:b/>
          <w:bCs/>
          <w:i/>
          <w:iCs/>
          <w:color w:val="333333"/>
        </w:rPr>
        <w:t>-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Куда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вы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можете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обратиться,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если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будут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нарушены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ваши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права?</w:t>
      </w:r>
      <w:r w:rsidRPr="00672D24">
        <w:rPr>
          <w:color w:val="333333"/>
        </w:rPr>
        <w:br/>
      </w:r>
      <w:r w:rsidRPr="00672D24">
        <w:rPr>
          <w:i/>
          <w:iCs/>
          <w:color w:val="333333"/>
        </w:rPr>
        <w:t>- </w:t>
      </w:r>
      <w:r w:rsidRPr="00672D24">
        <w:rPr>
          <w:b/>
          <w:bCs/>
          <w:i/>
          <w:iCs/>
          <w:color w:val="333333"/>
        </w:rPr>
        <w:t>Каким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правом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вы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пользуетесь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сейчас,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сидя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за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партами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в</w:t>
      </w:r>
      <w:r w:rsidRPr="00672D24">
        <w:rPr>
          <w:i/>
          <w:iCs/>
          <w:color w:val="333333"/>
        </w:rPr>
        <w:t> </w:t>
      </w:r>
      <w:r w:rsidRPr="00672D24">
        <w:rPr>
          <w:b/>
          <w:bCs/>
          <w:i/>
          <w:iCs/>
          <w:color w:val="333333"/>
        </w:rPr>
        <w:t>школе?</w:t>
      </w:r>
      <w:r w:rsidRPr="00672D24">
        <w:rPr>
          <w:color w:val="333333"/>
        </w:rPr>
        <w:br/>
        <w:t>Именно это право – право на образование позволило вам познакомиться с правами ребенка. А книги помогут вам лучше понять их. Читайте книги, в них вы найдете полезные советы, в том числе о том, как защитить свои права</w:t>
      </w:r>
    </w:p>
    <w:p w:rsidR="00863E57" w:rsidRPr="00672D24" w:rsidRDefault="002318F2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2318F2">
        <w:rPr>
          <w:color w:val="333333"/>
        </w:rPr>
        <w:lastRenderedPageBreak/>
        <w:drawing>
          <wp:inline distT="0" distB="0" distL="0" distR="0">
            <wp:extent cx="5428439" cy="2545146"/>
            <wp:effectExtent l="19050" t="0" r="811" b="0"/>
            <wp:docPr id="13" name="Рисунок 5" descr="C:\Users\МСОМ\Downloads\17427629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СОМ\Downloads\1742762930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87" cy="254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color w:val="333333"/>
        </w:rPr>
        <w:t>Статья 1. Ребенком является каждое человеческое существо до достижения 18-летнего возраста.</w:t>
      </w:r>
      <w:r w:rsidRPr="00672D24">
        <w:rPr>
          <w:color w:val="333333"/>
        </w:rPr>
        <w:br/>
        <w:t>Статья 2. У всех детей равные права независимо от национальности, пола, религиозных и политических убеждений.</w:t>
      </w:r>
      <w:r w:rsidRPr="00672D24">
        <w:rPr>
          <w:color w:val="333333"/>
        </w:rPr>
        <w:br/>
        <w:t>Статья 6. Право на жизнь, выживание и свободное развитие.</w:t>
      </w:r>
      <w:r w:rsidRPr="00672D24">
        <w:rPr>
          <w:color w:val="333333"/>
        </w:rPr>
        <w:br/>
        <w:t>Статья 8. Право на сохранение своей индивидуальности.</w:t>
      </w:r>
      <w:r w:rsidRPr="00672D24">
        <w:rPr>
          <w:color w:val="333333"/>
        </w:rPr>
        <w:br/>
        <w:t>Статья 9. Право на общение с обоими родителями.</w:t>
      </w:r>
      <w:r w:rsidRPr="00672D24">
        <w:rPr>
          <w:color w:val="333333"/>
        </w:rPr>
        <w:br/>
        <w:t>Статьи 12 и 13. Право свободно выражать свои взгляды и мнения.</w:t>
      </w:r>
      <w:r w:rsidRPr="00672D24">
        <w:rPr>
          <w:color w:val="333333"/>
        </w:rPr>
        <w:br/>
        <w:t>Статья 17. Право на доступ к информации.</w:t>
      </w:r>
      <w:r w:rsidRPr="00672D24">
        <w:rPr>
          <w:color w:val="333333"/>
        </w:rPr>
        <w:br/>
        <w:t>Статья 19. Право на защиту от всех форм насилия.</w:t>
      </w:r>
      <w:r w:rsidRPr="00672D24">
        <w:rPr>
          <w:color w:val="333333"/>
        </w:rPr>
        <w:br/>
        <w:t>Статья 23. Каждый, даже неполноценный ребенок должен вести полноценную и достойную жизнь в условиях, которые обеспечивают его достоинство.  </w:t>
      </w:r>
      <w:r w:rsidRPr="00672D24">
        <w:rPr>
          <w:color w:val="333333"/>
        </w:rPr>
        <w:br/>
        <w:t>Статья 27. Право на достойный уровень жизни.</w:t>
      </w:r>
      <w:r w:rsidRPr="00672D24">
        <w:rPr>
          <w:color w:val="333333"/>
        </w:rPr>
        <w:br/>
        <w:t>Статья 28. Право на образование.</w:t>
      </w:r>
      <w:r w:rsidRPr="00672D24">
        <w:rPr>
          <w:color w:val="333333"/>
        </w:rPr>
        <w:br/>
        <w:t>Статья 31. Право на отдых и досуг.</w:t>
      </w:r>
      <w:r w:rsidRPr="00672D24">
        <w:rPr>
          <w:color w:val="333333"/>
        </w:rPr>
        <w:br/>
        <w:t>Статья 37. Право на защиту от жестокого обращения.</w:t>
      </w:r>
      <w:r w:rsidRPr="00672D24">
        <w:rPr>
          <w:color w:val="333333"/>
        </w:rPr>
        <w:br/>
        <w:t>Статья 38. Дети, не достигшие 15-летнего возраста, не должны участвовать в военных действиях.</w:t>
      </w:r>
      <w:r w:rsidRPr="00672D24">
        <w:rPr>
          <w:color w:val="333333"/>
        </w:rPr>
        <w:br/>
        <w:t>Статья 40. Право на гуманное обращение с детьми при нарушении ими закона.</w:t>
      </w:r>
      <w:r w:rsidRPr="00672D24">
        <w:rPr>
          <w:color w:val="333333"/>
        </w:rPr>
        <w:br/>
      </w:r>
    </w:p>
    <w:p w:rsidR="00863E57" w:rsidRPr="00672D24" w:rsidRDefault="002318F2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2318F2">
        <w:rPr>
          <w:color w:val="333333"/>
        </w:rPr>
        <w:drawing>
          <wp:inline distT="0" distB="0" distL="0" distR="0">
            <wp:extent cx="6001268" cy="2772744"/>
            <wp:effectExtent l="19050" t="0" r="0" b="0"/>
            <wp:docPr id="11" name="Рисунок 7" descr="C:\Users\МСОМ\Downloads\17427629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СОМ\Downloads\174276293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32" cy="277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rPr>
          <w:color w:val="333333"/>
        </w:rPr>
      </w:pPr>
      <w:r w:rsidRPr="00672D24">
        <w:rPr>
          <w:noProof/>
          <w:color w:val="333333"/>
        </w:rPr>
        <w:lastRenderedPageBreak/>
        <w:drawing>
          <wp:inline distT="0" distB="0" distL="0" distR="0">
            <wp:extent cx="6245225" cy="4679315"/>
            <wp:effectExtent l="19050" t="0" r="3175" b="0"/>
            <wp:docPr id="1" name="Рисунок 1" descr="C:\Users\user\Desktop\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lide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57" w:rsidRPr="00672D24" w:rsidRDefault="00863E57" w:rsidP="002318F2">
      <w:pPr>
        <w:pStyle w:val="a3"/>
        <w:shd w:val="clear" w:color="auto" w:fill="FFFFFF"/>
        <w:spacing w:before="0" w:beforeAutospacing="0" w:after="153" w:afterAutospacing="0"/>
        <w:jc w:val="center"/>
        <w:rPr>
          <w:color w:val="333333"/>
        </w:rPr>
      </w:pPr>
      <w:r w:rsidRPr="00672D24">
        <w:rPr>
          <w:color w:val="333333"/>
        </w:rPr>
        <w:br/>
      </w:r>
    </w:p>
    <w:p w:rsidR="00863E57" w:rsidRPr="00672D24" w:rsidRDefault="002318F2" w:rsidP="002318F2">
      <w:pPr>
        <w:pStyle w:val="a3"/>
        <w:shd w:val="clear" w:color="auto" w:fill="FFFFFF"/>
        <w:spacing w:before="0" w:beforeAutospacing="0" w:after="153" w:afterAutospacing="0"/>
        <w:jc w:val="center"/>
        <w:rPr>
          <w:color w:val="333333"/>
        </w:rPr>
      </w:pPr>
      <w:r w:rsidRPr="002318F2">
        <w:rPr>
          <w:color w:val="333333"/>
        </w:rPr>
        <w:drawing>
          <wp:inline distT="0" distB="0" distL="0" distR="0">
            <wp:extent cx="5456519" cy="2521056"/>
            <wp:effectExtent l="19050" t="0" r="0" b="0"/>
            <wp:docPr id="16" name="Рисунок 1" descr="C:\Users\МСОМ\Downloads\17427629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СОМ\Downloads\1742762930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77" cy="25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E57" w:rsidRPr="00672D24">
        <w:rPr>
          <w:color w:val="333333"/>
        </w:rPr>
        <w:br/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jc w:val="right"/>
        <w:rPr>
          <w:color w:val="333333"/>
        </w:rPr>
      </w:pPr>
      <w:r w:rsidRPr="00672D24">
        <w:rPr>
          <w:color w:val="333333"/>
        </w:rPr>
        <w:br/>
      </w:r>
    </w:p>
    <w:p w:rsidR="00863E57" w:rsidRPr="00672D24" w:rsidRDefault="00863E57" w:rsidP="00863E57">
      <w:pPr>
        <w:pStyle w:val="a3"/>
        <w:shd w:val="clear" w:color="auto" w:fill="FFFFFF"/>
        <w:spacing w:before="0" w:beforeAutospacing="0" w:after="153" w:afterAutospacing="0"/>
        <w:jc w:val="right"/>
        <w:rPr>
          <w:color w:val="333333"/>
        </w:rPr>
      </w:pPr>
    </w:p>
    <w:p w:rsidR="00F01A28" w:rsidRPr="00672D24" w:rsidRDefault="00F01A28">
      <w:pPr>
        <w:rPr>
          <w:rFonts w:ascii="Times New Roman" w:hAnsi="Times New Roman" w:cs="Times New Roman"/>
          <w:sz w:val="24"/>
          <w:szCs w:val="24"/>
        </w:rPr>
      </w:pPr>
    </w:p>
    <w:sectPr w:rsidR="00F01A28" w:rsidRPr="00672D24" w:rsidSect="00951583">
      <w:pgSz w:w="11906" w:h="16838"/>
      <w:pgMar w:top="567" w:right="850" w:bottom="1134" w:left="993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6F47"/>
    <w:multiLevelType w:val="multilevel"/>
    <w:tmpl w:val="7C10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6A2668"/>
    <w:multiLevelType w:val="multilevel"/>
    <w:tmpl w:val="4862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3B445B"/>
    <w:multiLevelType w:val="multilevel"/>
    <w:tmpl w:val="156E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63E57"/>
    <w:rsid w:val="00077400"/>
    <w:rsid w:val="002318F2"/>
    <w:rsid w:val="00672D24"/>
    <w:rsid w:val="007C273F"/>
    <w:rsid w:val="00863E57"/>
    <w:rsid w:val="008C217A"/>
    <w:rsid w:val="0094643F"/>
    <w:rsid w:val="00951583"/>
    <w:rsid w:val="00BA3701"/>
    <w:rsid w:val="00E8694A"/>
    <w:rsid w:val="00EA016F"/>
    <w:rsid w:val="00F0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E5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BA3701"/>
  </w:style>
  <w:style w:type="paragraph" w:styleId="a6">
    <w:name w:val="No Spacing"/>
    <w:uiPriority w:val="1"/>
    <w:qFormat/>
    <w:rsid w:val="00BA370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МСОМ</cp:lastModifiedBy>
  <cp:revision>9</cp:revision>
  <dcterms:created xsi:type="dcterms:W3CDTF">2022-10-30T04:04:00Z</dcterms:created>
  <dcterms:modified xsi:type="dcterms:W3CDTF">2025-03-23T21:57:00Z</dcterms:modified>
</cp:coreProperties>
</file>