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61F71" w14:textId="74CEBF89" w:rsidR="00AA757A" w:rsidRPr="00AB74D9" w:rsidRDefault="00AB74D9" w:rsidP="00AA757A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МКОУ «</w:t>
      </w:r>
      <w:proofErr w:type="spellStart"/>
      <w:r>
        <w:rPr>
          <w:rStyle w:val="a4"/>
          <w:sz w:val="28"/>
          <w:szCs w:val="28"/>
        </w:rPr>
        <w:t>Шилягинская</w:t>
      </w:r>
      <w:proofErr w:type="spellEnd"/>
      <w:r>
        <w:rPr>
          <w:rStyle w:val="a4"/>
          <w:sz w:val="28"/>
          <w:szCs w:val="28"/>
        </w:rPr>
        <w:t xml:space="preserve"> СОШ»</w:t>
      </w:r>
    </w:p>
    <w:p w14:paraId="4490EFF1" w14:textId="77777777" w:rsidR="00AA757A" w:rsidRDefault="00AA757A" w:rsidP="00610FC3">
      <w:pPr>
        <w:pStyle w:val="a3"/>
        <w:shd w:val="clear" w:color="auto" w:fill="FFFFFF"/>
        <w:spacing w:before="0" w:beforeAutospacing="0" w:after="150" w:afterAutospacing="0"/>
        <w:rPr>
          <w:rStyle w:val="a4"/>
          <w:sz w:val="40"/>
        </w:rPr>
      </w:pPr>
    </w:p>
    <w:p w14:paraId="0751CBBE" w14:textId="77777777" w:rsidR="00AA757A" w:rsidRDefault="00AA757A" w:rsidP="00AA757A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sz w:val="40"/>
        </w:rPr>
      </w:pPr>
    </w:p>
    <w:p w14:paraId="6801EDAC" w14:textId="77777777" w:rsidR="00AA757A" w:rsidRPr="00AA757A" w:rsidRDefault="00AA757A" w:rsidP="00AA757A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sz w:val="52"/>
        </w:rPr>
      </w:pPr>
      <w:r w:rsidRPr="00AA757A">
        <w:rPr>
          <w:rStyle w:val="a4"/>
          <w:sz w:val="52"/>
        </w:rPr>
        <w:t>Классный час по теме</w:t>
      </w:r>
    </w:p>
    <w:p w14:paraId="2D07BB6C" w14:textId="77777777" w:rsidR="00AA757A" w:rsidRDefault="00AA757A" w:rsidP="00AA757A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sz w:val="52"/>
        </w:rPr>
      </w:pPr>
      <w:r w:rsidRPr="00AA757A">
        <w:rPr>
          <w:rStyle w:val="a4"/>
          <w:sz w:val="52"/>
        </w:rPr>
        <w:t>"День единства народов Дагестана."</w:t>
      </w:r>
    </w:p>
    <w:p w14:paraId="1CADF335" w14:textId="77777777" w:rsidR="00610FC3" w:rsidRPr="00AA757A" w:rsidRDefault="00610FC3" w:rsidP="00AA757A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sz w:val="52"/>
        </w:rPr>
      </w:pPr>
    </w:p>
    <w:p w14:paraId="5857EAFB" w14:textId="77777777" w:rsidR="00AA757A" w:rsidRDefault="00610FC3" w:rsidP="00AA757A">
      <w:pPr>
        <w:pStyle w:val="a3"/>
        <w:shd w:val="clear" w:color="auto" w:fill="FFFFFF"/>
        <w:spacing w:before="0" w:beforeAutospacing="0" w:after="150" w:afterAutospacing="0"/>
        <w:jc w:val="center"/>
        <w:rPr>
          <w:rStyle w:val="a4"/>
          <w:sz w:val="40"/>
        </w:rPr>
      </w:pPr>
      <w:r>
        <w:rPr>
          <w:b/>
          <w:bCs/>
          <w:smallCaps/>
          <w:noProof/>
          <w:color w:val="C0504D" w:themeColor="accent2"/>
          <w:spacing w:val="5"/>
          <w:sz w:val="40"/>
          <w:u w:val="single"/>
        </w:rPr>
        <w:drawing>
          <wp:inline distT="0" distB="0" distL="0" distR="0" wp14:anchorId="59388C24" wp14:editId="3A938469">
            <wp:extent cx="5760720" cy="3837398"/>
            <wp:effectExtent l="0" t="0" r="0" b="0"/>
            <wp:docPr id="1" name="Рисунок 1" descr="C:\Users\Admin\Desktop\df7c6e6d5ba6b40d0c304642706b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f7c6e6d5ba6b40d0c304642706b65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61" cy="38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14:paraId="3FDE77E6" w14:textId="77777777" w:rsidR="00610FC3" w:rsidRDefault="00610FC3" w:rsidP="00AA757A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auto"/>
          <w:u w:val="none"/>
        </w:rPr>
      </w:pPr>
    </w:p>
    <w:p w14:paraId="54AA8ECA" w14:textId="135A90CE" w:rsidR="00610FC3" w:rsidRDefault="00610FC3" w:rsidP="00AA757A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auto"/>
          <w:u w:val="none"/>
        </w:rPr>
      </w:pPr>
    </w:p>
    <w:p w14:paraId="1471D979" w14:textId="6EB0B7FE" w:rsidR="00AB74D9" w:rsidRDefault="00AB74D9" w:rsidP="00AA757A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auto"/>
          <w:u w:val="none"/>
        </w:rPr>
      </w:pPr>
    </w:p>
    <w:p w14:paraId="0C8F7E97" w14:textId="77F82F4F" w:rsidR="00AB74D9" w:rsidRDefault="00AB74D9" w:rsidP="00AA757A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auto"/>
          <w:u w:val="none"/>
        </w:rPr>
      </w:pPr>
    </w:p>
    <w:p w14:paraId="073BDC58" w14:textId="1E80CC26" w:rsidR="00AB74D9" w:rsidRDefault="00AB74D9" w:rsidP="00AA757A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auto"/>
          <w:u w:val="none"/>
        </w:rPr>
      </w:pPr>
    </w:p>
    <w:p w14:paraId="4E249FC7" w14:textId="6E126431" w:rsidR="00AB74D9" w:rsidRDefault="00AB74D9" w:rsidP="00AA757A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auto"/>
          <w:u w:val="none"/>
        </w:rPr>
      </w:pPr>
    </w:p>
    <w:p w14:paraId="529A8FE7" w14:textId="0E8F8489" w:rsidR="00AB74D9" w:rsidRDefault="00AB74D9" w:rsidP="00AA757A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auto"/>
          <w:u w:val="none"/>
        </w:rPr>
      </w:pPr>
    </w:p>
    <w:p w14:paraId="32DC39A9" w14:textId="459CE395" w:rsidR="00AB74D9" w:rsidRDefault="00AB74D9" w:rsidP="00AA757A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auto"/>
          <w:u w:val="none"/>
        </w:rPr>
      </w:pPr>
    </w:p>
    <w:p w14:paraId="2ED3A724" w14:textId="77777777" w:rsidR="00AB74D9" w:rsidRDefault="00AB74D9" w:rsidP="00AA757A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auto"/>
          <w:u w:val="none"/>
        </w:rPr>
      </w:pPr>
    </w:p>
    <w:p w14:paraId="2E34CC3A" w14:textId="009EA401" w:rsidR="00AA757A" w:rsidRPr="009934AD" w:rsidRDefault="009934AD" w:rsidP="00AA757A">
      <w:pPr>
        <w:pStyle w:val="a3"/>
        <w:shd w:val="clear" w:color="auto" w:fill="FFFFFF"/>
        <w:spacing w:before="0" w:beforeAutospacing="0" w:after="150" w:afterAutospacing="0"/>
        <w:jc w:val="right"/>
        <w:rPr>
          <w:rStyle w:val="a4"/>
          <w:color w:val="0070C0"/>
          <w:u w:val="none"/>
        </w:rPr>
      </w:pPr>
      <w:proofErr w:type="spellStart"/>
      <w:r w:rsidRPr="009934AD">
        <w:rPr>
          <w:rStyle w:val="a4"/>
          <w:color w:val="0070C0"/>
          <w:u w:val="none"/>
        </w:rPr>
        <w:t>кл</w:t>
      </w:r>
      <w:proofErr w:type="spellEnd"/>
      <w:r w:rsidRPr="009934AD">
        <w:rPr>
          <w:rStyle w:val="a4"/>
          <w:color w:val="0070C0"/>
          <w:u w:val="none"/>
        </w:rPr>
        <w:t>. руководитель</w:t>
      </w:r>
      <w:r w:rsidR="00AB74D9">
        <w:rPr>
          <w:rStyle w:val="a4"/>
          <w:color w:val="0070C0"/>
          <w:u w:val="none"/>
        </w:rPr>
        <w:t xml:space="preserve">: </w:t>
      </w:r>
      <w:proofErr w:type="spellStart"/>
      <w:r w:rsidR="00AB74D9">
        <w:rPr>
          <w:rStyle w:val="a4"/>
          <w:color w:val="0070C0"/>
          <w:u w:val="none"/>
        </w:rPr>
        <w:t>Шамхалова</w:t>
      </w:r>
      <w:proofErr w:type="spellEnd"/>
      <w:r w:rsidR="00AB74D9">
        <w:rPr>
          <w:rStyle w:val="a4"/>
          <w:color w:val="0070C0"/>
          <w:u w:val="none"/>
        </w:rPr>
        <w:t xml:space="preserve"> З.И.</w:t>
      </w:r>
    </w:p>
    <w:p w14:paraId="297C017A" w14:textId="77777777" w:rsidR="00AA757A" w:rsidRPr="00AA757A" w:rsidRDefault="00AA757A" w:rsidP="00AB74D9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auto"/>
          <w:u w:val="none"/>
        </w:rPr>
      </w:pPr>
    </w:p>
    <w:p w14:paraId="15516935" w14:textId="77777777" w:rsidR="00AA757A" w:rsidRPr="009934AD" w:rsidRDefault="00AA757A" w:rsidP="00AA757A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b/>
          <w:bCs/>
          <w:color w:val="002060"/>
        </w:rPr>
        <w:t>Цель:</w:t>
      </w:r>
    </w:p>
    <w:p w14:paraId="6F3DDF75" w14:textId="77777777" w:rsidR="00AA757A" w:rsidRPr="009934AD" w:rsidRDefault="00AA757A" w:rsidP="00AA757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>формировать чувство гражданственности и патриотизма;</w:t>
      </w:r>
    </w:p>
    <w:p w14:paraId="33B2771A" w14:textId="77777777" w:rsidR="00AA757A" w:rsidRPr="009934AD" w:rsidRDefault="00AA757A" w:rsidP="00AA757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>формировать ответственность за судьбу малой Родины, республики Дагестан;</w:t>
      </w:r>
    </w:p>
    <w:p w14:paraId="608FF3FD" w14:textId="77777777" w:rsidR="00AA757A" w:rsidRPr="009934AD" w:rsidRDefault="00AA757A" w:rsidP="00AA757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>расширять кругозор учащихся;</w:t>
      </w:r>
    </w:p>
    <w:p w14:paraId="0D901F0F" w14:textId="77777777" w:rsidR="00AA757A" w:rsidRPr="009934AD" w:rsidRDefault="00AA757A" w:rsidP="00AA757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>развивать умение делать выводы, обобщать;</w:t>
      </w:r>
    </w:p>
    <w:p w14:paraId="6D04365F" w14:textId="77777777" w:rsidR="00AA757A" w:rsidRPr="009934AD" w:rsidRDefault="00AA757A" w:rsidP="00AA757A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>способствовать развитию умения участвовать в диалоге, отстаивать свою точку зрения;</w:t>
      </w:r>
    </w:p>
    <w:p w14:paraId="2AD4AEB2" w14:textId="77777777" w:rsidR="00AB74D9" w:rsidRDefault="00AA757A" w:rsidP="00AB74D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>воспитывать интерес к изучению истории своей страны, чувство гордости и уважения к защитникам государства.</w:t>
      </w:r>
    </w:p>
    <w:p w14:paraId="3EC5D143" w14:textId="5B280F02" w:rsidR="00AB74D9" w:rsidRPr="00AB74D9" w:rsidRDefault="00AB74D9" w:rsidP="00AB74D9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  <w:r w:rsidRPr="00AB74D9">
        <w:rPr>
          <w:noProof/>
        </w:rPr>
        <w:drawing>
          <wp:inline distT="0" distB="0" distL="0" distR="0" wp14:anchorId="20643158" wp14:editId="584F4AE0">
            <wp:extent cx="3573780" cy="2279015"/>
            <wp:effectExtent l="0" t="0" r="762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0" r="770" b="36431"/>
                    <a:stretch/>
                  </pic:blipFill>
                  <pic:spPr bwMode="auto">
                    <a:xfrm rot="10800000">
                      <a:off x="0" y="0"/>
                      <a:ext cx="3575398" cy="228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45272" w14:textId="77777777" w:rsidR="00AA757A" w:rsidRPr="009934AD" w:rsidRDefault="00AA757A" w:rsidP="00AA757A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b/>
          <w:bCs/>
          <w:color w:val="002060"/>
        </w:rPr>
        <w:t>Ход классного часа:</w:t>
      </w:r>
    </w:p>
    <w:p w14:paraId="2E3CA597" w14:textId="784D029D" w:rsidR="00AB74D9" w:rsidRPr="00AB74D9" w:rsidRDefault="00AA757A" w:rsidP="00AB74D9">
      <w:pPr>
        <w:pStyle w:val="a3"/>
      </w:pPr>
      <w:r w:rsidRPr="009934AD">
        <w:rPr>
          <w:b/>
          <w:bCs/>
          <w:color w:val="002060"/>
        </w:rPr>
        <w:t>Учитель</w:t>
      </w:r>
      <w:r w:rsidRPr="009934AD">
        <w:rPr>
          <w:color w:val="002060"/>
        </w:rPr>
        <w:t xml:space="preserve">: 15 сентября очень важный праздник – День единства народов Дагестана. Он был учрежден по инициативе Третьего съезда народов Дагестана, собранного в целях единения и консолидации многонационального народа республики. Дагестан – один из самых сложных в этническом отношении регионов: здесь проживает более 100 национальностей и народностей, в том числе 30 коренных, представляющих крупные языковые семьи и группы (иберийско-кавказскую, тюркскую, иранскую, индоевропейскую). Нигде в мире на такой маленькой территории не проживает такого количества народов. Нам с вами тоже выпала честь родиться в таком удивительном крае. Гордитесь, дорогие, Вы родились и растёте в славном и прекрасном краю – многонациональном </w:t>
      </w:r>
      <w:proofErr w:type="spellStart"/>
      <w:r w:rsidRPr="009934AD">
        <w:rPr>
          <w:color w:val="002060"/>
        </w:rPr>
        <w:t>Дагестане.Дагестан</w:t>
      </w:r>
      <w:proofErr w:type="spellEnd"/>
      <w:r w:rsidRPr="009934AD">
        <w:rPr>
          <w:color w:val="002060"/>
        </w:rPr>
        <w:t xml:space="preserve"> – это древнее название нашего края. Дагестан означает „Страна гор”, „Даг” – гора, „стан” - </w:t>
      </w:r>
      <w:proofErr w:type="spellStart"/>
      <w:proofErr w:type="gramStart"/>
      <w:r w:rsidRPr="009934AD">
        <w:rPr>
          <w:color w:val="002060"/>
        </w:rPr>
        <w:t>страна.Многие</w:t>
      </w:r>
      <w:proofErr w:type="spellEnd"/>
      <w:proofErr w:type="gramEnd"/>
      <w:r w:rsidRPr="009934AD">
        <w:rPr>
          <w:color w:val="002060"/>
        </w:rPr>
        <w:t xml:space="preserve"> представляют наш край очень маленьким, но это не так. Площадь Дагестана занимает 50,3 тыс. </w:t>
      </w:r>
      <w:proofErr w:type="spellStart"/>
      <w:r w:rsidRPr="009934AD">
        <w:rPr>
          <w:color w:val="002060"/>
        </w:rPr>
        <w:t>кв.км</w:t>
      </w:r>
      <w:proofErr w:type="spellEnd"/>
      <w:r w:rsidRPr="009934AD">
        <w:rPr>
          <w:color w:val="002060"/>
        </w:rPr>
        <w:t xml:space="preserve">. Это больше, чем площадь Армении, Эстонии, Молдовы, и даже Бельгии, Дании, Швейцарии. Можете </w:t>
      </w:r>
      <w:r w:rsidRPr="009934AD">
        <w:rPr>
          <w:color w:val="002060"/>
        </w:rPr>
        <w:lastRenderedPageBreak/>
        <w:t>посмотреть географическую карту, и вы в этом убедитесь.</w:t>
      </w:r>
      <w:r w:rsidR="00AB74D9" w:rsidRPr="00AB74D9">
        <w:t xml:space="preserve"> </w:t>
      </w:r>
      <w:r w:rsidR="00AB74D9" w:rsidRPr="00AB74D9">
        <w:rPr>
          <w:noProof/>
        </w:rPr>
        <w:drawing>
          <wp:inline distT="0" distB="0" distL="0" distR="0" wp14:anchorId="6C8465A7" wp14:editId="211373EE">
            <wp:extent cx="3497580" cy="312928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55" r="1667" b="29760"/>
                    <a:stretch/>
                  </pic:blipFill>
                  <pic:spPr bwMode="auto">
                    <a:xfrm rot="10800000">
                      <a:off x="0" y="0"/>
                      <a:ext cx="349758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3275A" w14:textId="67A95750" w:rsidR="00AA757A" w:rsidRPr="009934AD" w:rsidRDefault="00AA757A" w:rsidP="00AA757A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</w:p>
    <w:p w14:paraId="27EA41D4" w14:textId="77777777" w:rsidR="00AB74D9" w:rsidRDefault="00AA757A" w:rsidP="00AA757A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>Карта Дагестана</w:t>
      </w:r>
    </w:p>
    <w:p w14:paraId="7775C098" w14:textId="7C9F51CD" w:rsidR="00AA757A" w:rsidRPr="009934AD" w:rsidRDefault="00AA757A" w:rsidP="00AA757A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 xml:space="preserve">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</w:t>
      </w:r>
      <w:proofErr w:type="spellStart"/>
      <w:r w:rsidRPr="009934AD">
        <w:rPr>
          <w:color w:val="002060"/>
        </w:rPr>
        <w:t>Калмыкия.Дагестан</w:t>
      </w:r>
      <w:proofErr w:type="spellEnd"/>
      <w:r w:rsidRPr="009934AD">
        <w:rPr>
          <w:color w:val="002060"/>
        </w:rPr>
        <w:t xml:space="preserve"> – суверенная республика в составе России. В Дагестане 10 городов, 41 сельских районов, 1639 селений, аулов и </w:t>
      </w:r>
      <w:proofErr w:type="spellStart"/>
      <w:proofErr w:type="gramStart"/>
      <w:r w:rsidRPr="009934AD">
        <w:rPr>
          <w:color w:val="002060"/>
        </w:rPr>
        <w:t>поселков.Один</w:t>
      </w:r>
      <w:proofErr w:type="spellEnd"/>
      <w:proofErr w:type="gramEnd"/>
      <w:r w:rsidRPr="009934AD">
        <w:rPr>
          <w:color w:val="002060"/>
        </w:rPr>
        <w:t xml:space="preserve"> из путешественников как-то написал о Дагестане: „Племена его многочисленнее, чем племена любого большого государства. Каждая гора заселена своим племенем, каждая деревня говорит особенным наречием, непонятным для других”.</w:t>
      </w:r>
    </w:p>
    <w:p w14:paraId="7B6A7403" w14:textId="77777777" w:rsidR="00AA757A" w:rsidRPr="009934AD" w:rsidRDefault="00AA757A" w:rsidP="00AA757A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>Дагестан 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– 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 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истории</w:t>
      </w:r>
    </w:p>
    <w:p w14:paraId="15B3032B" w14:textId="77777777" w:rsidR="00AA757A" w:rsidRPr="009934AD" w:rsidRDefault="00AA757A" w:rsidP="00AA757A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>История хранит немало свидетельств единства народов Дагестана, которому не помешали внутренние размолвки, иноземные завоеватели, пытавшиеся натравить одни дагестанские народы на другие. Крепкими были и экономические связи – население горных районов поставляло скотоводческие товары, равнинные районы Дагестана служили своего рода житницей.</w:t>
      </w:r>
    </w:p>
    <w:p w14:paraId="6349331F" w14:textId="07122F45" w:rsidR="00AA757A" w:rsidRPr="009934AD" w:rsidRDefault="00AA757A" w:rsidP="00AB74D9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 xml:space="preserve">Теснее дагестанские горцы сплачивались в периоды иноземных нашествий. Перед смертельной опасностью ранее враждовавшие общества, отбросив свои распри, вместе выступали против врага. Согласно данным историографа </w:t>
      </w:r>
      <w:proofErr w:type="gramStart"/>
      <w:r w:rsidRPr="009934AD">
        <w:rPr>
          <w:color w:val="002060"/>
        </w:rPr>
        <w:t>Надир-шаха</w:t>
      </w:r>
      <w:proofErr w:type="gramEnd"/>
      <w:r w:rsidRPr="009934AD">
        <w:rPr>
          <w:color w:val="002060"/>
        </w:rPr>
        <w:t xml:space="preserve"> Мухаммед Казима, во время сражения в </w:t>
      </w:r>
      <w:proofErr w:type="spellStart"/>
      <w:r w:rsidRPr="009934AD">
        <w:rPr>
          <w:color w:val="002060"/>
        </w:rPr>
        <w:t>Табасаране</w:t>
      </w:r>
      <w:proofErr w:type="spellEnd"/>
      <w:r w:rsidRPr="009934AD">
        <w:rPr>
          <w:color w:val="002060"/>
        </w:rPr>
        <w:t xml:space="preserve"> на помощь местным жителям пришли аварцы, даргинцы, лезгины, лакцы. Сопротивление дагестанских народностей вылилось в настоящую </w:t>
      </w:r>
    </w:p>
    <w:p w14:paraId="6AE1F43F" w14:textId="3D3B3345" w:rsidR="00AB74D9" w:rsidRPr="00AB74D9" w:rsidRDefault="00AA757A" w:rsidP="00AB74D9">
      <w:pPr>
        <w:pStyle w:val="a3"/>
      </w:pPr>
      <w:r w:rsidRPr="009934AD">
        <w:rPr>
          <w:color w:val="002060"/>
        </w:rPr>
        <w:lastRenderedPageBreak/>
        <w:t>Великая Отечественная война объединила все народы Советского Союза в едином стремлении победить фашизм и освободить родную землю от захватчиков. Героически воевали дагестанцы в рядах защитников Брестской крепости, в лесах Карелии, на территории Украины и Белоруссии, в Прибалтике, обороняли Смоленск. Били врага под Москвой. Тысячи дагестанцев участвовали в крупнейших сражениях - под Сталинградом, когда произошел коренной перелом в ходе войны, на Курской дуге, при освобождении Донбасса, Крыма, форсировании Днепра, на Ленинградском и Белорусском фронтах, при освобождении Польши, в боях на Висле и Одере, в штурме Берлина. За мужество и героизм, отвагу и доблесть 58-ми дагестанцам присвоено звание Героя Советского Союза. Семеро стали полными кавалерами ордена Славы, десятки тысяч - отмечены боевыми наградами. Среди них представители всех национальностей республики.</w:t>
      </w:r>
      <w:r w:rsidR="00AB74D9" w:rsidRPr="00AB74D9">
        <w:t xml:space="preserve"> </w:t>
      </w:r>
      <w:r w:rsidR="00AB74D9" w:rsidRPr="00AB74D9">
        <w:rPr>
          <w:noProof/>
        </w:rPr>
        <w:drawing>
          <wp:inline distT="0" distB="0" distL="0" distR="0" wp14:anchorId="7A3F5662" wp14:editId="0C457095">
            <wp:extent cx="4724400" cy="3091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1" b="30615"/>
                    <a:stretch/>
                  </pic:blipFill>
                  <pic:spPr bwMode="auto">
                    <a:xfrm rot="10800000">
                      <a:off x="0" y="0"/>
                      <a:ext cx="47244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B2354" w14:textId="7963FE75" w:rsidR="00AA757A" w:rsidRPr="009934AD" w:rsidRDefault="00AA757A" w:rsidP="00AA757A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</w:p>
    <w:p w14:paraId="098B590B" w14:textId="10A8E2DF" w:rsidR="00AA757A" w:rsidRPr="009934AD" w:rsidRDefault="00AA757A" w:rsidP="00AA757A">
      <w:pPr>
        <w:pStyle w:val="a3"/>
        <w:shd w:val="clear" w:color="auto" w:fill="FFFFFF"/>
        <w:spacing w:before="0" w:beforeAutospacing="0" w:after="150" w:afterAutospacing="0"/>
        <w:rPr>
          <w:color w:val="002060"/>
        </w:rPr>
      </w:pPr>
      <w:r w:rsidRPr="009934AD">
        <w:rPr>
          <w:color w:val="002060"/>
        </w:rPr>
        <w:t> Мы сохранили эту добрую традицию и решили встретить наших гостей по-дагестански (звучит дагестанская мелодия). Выходят трое девушек (1 - с хлебом и солью, 2 - с хинкалом, 3 - графин с бузой и рог). Девушки выносят угощения (хинкал, буза, другие угощения) и накрывают на стол.</w:t>
      </w:r>
    </w:p>
    <w:p w14:paraId="41E3BF8E" w14:textId="77777777" w:rsidR="00A91EA5" w:rsidRPr="009934AD" w:rsidRDefault="00A91EA5">
      <w:pPr>
        <w:rPr>
          <w:color w:val="002060"/>
        </w:rPr>
      </w:pPr>
    </w:p>
    <w:sectPr w:rsidR="00A91EA5" w:rsidRPr="009934AD" w:rsidSect="00AB74D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027E78"/>
    <w:multiLevelType w:val="multilevel"/>
    <w:tmpl w:val="418E5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57A"/>
    <w:rsid w:val="00605B3E"/>
    <w:rsid w:val="00610FC3"/>
    <w:rsid w:val="009934AD"/>
    <w:rsid w:val="00A91EA5"/>
    <w:rsid w:val="00AA757A"/>
    <w:rsid w:val="00AB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83E9D"/>
  <w15:docId w15:val="{D6A155C9-F55C-4C26-BF8F-B252982E5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Intense Reference"/>
    <w:basedOn w:val="a0"/>
    <w:uiPriority w:val="32"/>
    <w:qFormat/>
    <w:rsid w:val="00AA757A"/>
    <w:rPr>
      <w:b/>
      <w:bCs/>
      <w:smallCaps/>
      <w:color w:val="C0504D" w:themeColor="accent2"/>
      <w:spacing w:val="5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0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FC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B74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магомед мурадханов</cp:lastModifiedBy>
  <cp:revision>2</cp:revision>
  <cp:lastPrinted>2024-09-29T08:56:00Z</cp:lastPrinted>
  <dcterms:created xsi:type="dcterms:W3CDTF">2024-09-29T08:57:00Z</dcterms:created>
  <dcterms:modified xsi:type="dcterms:W3CDTF">2024-09-29T08:57:00Z</dcterms:modified>
</cp:coreProperties>
</file>