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Классный час на тему: «7 апреля - Всемирный день здоровья»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- формировать у учащихся здоровый образ жизни.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Организационный момент;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Вступление.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Учитель: 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здорового образа жизни: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Правильное питание;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Сон;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Активная деятельность и активный отдых;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Отказ от вредных привычек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Правильное питание—основа здорового образа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Снижается заболеваемость учащихся, улучшается психологическое состояние детей, поднимается настроение, а самое главное — повышается работоспособность и интерес к учебной деятельности.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Подготовленные учащиеся выступают со своими сообщениями.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Учитель: Давайте немного поговорим о том, что мы пьем?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любом случае, важно знать, что именно в газированных напитках может реально принести вред. Во-первых, это углеводы. В 0,33 л. Pepsi-Cola содержится 8 кусков сахара. Мало, кто стал бы пить такой сладкий чай или кофе. Все эти углеводы откладываются в жировые складки и способствуют развитию диабета. В диетические газировки для минимизации калорий добавляют различные подсластители. Самый опасный из них - белок аспартам. Он в 200 раз слаще сахара, вызывает аллергию, болезни желудка, нарушения работы печени, головные боли, ослабление памяти и зрения и даже припадки. Именно подсластители являются главными секретами газированной воды - они не утоляют жажду, а наоборот вызывают аппетит.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Теперь поговорим о том, что мы едим?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Вкусовые качества чипсов и сухариков достигаются за счет применения различных ароматизаторов (правда фирмы-производители почему-то называют их специями). Поэтому существуют всевозможные «чипсовые» и «сухариковые» разновидности, что называется, «на любителя».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ароматизаторов.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самое в полной мере относится и к сухарикам. В этом вам помогут убедиться знакомые буквочки «Е», указанные в составе продукта и чипсов и сухариков.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хотите чипсов и сухариков, приготовленных на дешевых гидрогенизированных жирах, притрушенных огромным количеством химикатов под названием «пищевые добавки» и содержащих огромные количества канцерогена-акриламида?..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Ведущий: Мы поговорили с вами о неправильном питании, а теперь назовем продукты, которые полезно есть, чтобы оставаться здоровым: фрукты, овощи, рыбу, бобовые и т. д.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называет названия овощей и их ценность в питании.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Ι .Салат, укроп, петрушка.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Зелень – хорошая профилактика инфаркта, улучшает водный баланс, благотворно влияет при малокровии, авитаминозе.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ΙΙ. Сельдерей.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Ι . Топинамбур.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клубнях этого растения витаминов С и В вдвое, а солей железа втрое больше, чем в картофельных.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 полезно это растение для больных диабетом, страдающих малокровием, нарушениями обмена веществ и желудочными заболеваниями.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ΙΙ. Морковь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Употребление этого овоща очень полезно для зрения и для профилактики раковых заболеваний.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Ι . Капуста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овощ улучшает обмен холестерина и является сильным антиаллергеном.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ΙΙ. Свекла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Ι .Баклажаны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овощ малокалориен, зато в нем много фолиевой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ΙΙ. Яблоки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Обладают общеукрепляющим действием. Хороши для почек, сердечно-сосудистой системы. Обмена веществ.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Ι . Груши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Повышают прочность капиллярных сосудов, оказывают противосклеротическое действие, способствует выведению из организма воды и поваренной соли.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ΙΙ. Вишня, черешня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Общеукрепляющие фрукты, полезные при малокровии.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Ι .Малина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Улучшает пищеварение при атеросклерозе и гипертонической болезни.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ΙΙ. Черная смородина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Богата общеукрепляющим витамином С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Сон.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побольше, некоторым поменьше. Но главное – человек не должен чувствовать усталость после сна и быть бодрым весь день.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Учитель: На слайде вы видите незаконченные пословицы. Дополните их, одним словом.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От хорошего сна … Молодеешь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Сон – лучшее … Лекарство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Выспишься - … Помолодеешь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Выспался – будто вновь… Родился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Уситель: От сна мы всегда переходим к активной деятельности. Наше здоровье очень здорово зависит от того как мы работаем и отдыхаем. Не зря говорят: «Здоровому всё - здорово». Третья составляющая здорового образа жизни, это…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Активная деятельность и активный отдых.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здоровье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Учитель: Хочется особо остановиться на работе за компьютером.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вредные факторы, действующие на человека за компьютером: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 сидячее положение в течение длительного времени;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 воздействие электромагнитного излучения монитора;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 утомление глаз, нагрузка на зрение;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 перегрузка суставов кистей;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· стресс при потере информации.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Сидячее положение.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остеохондроз, а у детей - сколиоз. У тех, кто много сидит, между сиденьем стула и телом образуется тепловой компресс, что ведет к застою крови в тазовых органах, как следствие - простатит и геморрой, болезни, лечение которых - процесс длительный и малоприятный. Кроме того, малоподвижный образ жизни часто приводит к ожирению.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Электромагнитное излучение.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Современные мониторы стали безопаснее для здоровья, но еще не полностью. А если на Вашем столе совсем старенький монитор, лучше держитесь от него подальше.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Воздействие на зрение.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Глаза регистрируют самую мелкую вибрацию текста или картинки, а тем более мерцание экрана. Перегрузка глаз приводит к потере остроты зрения. Плохо сказываются на зрении неудачный подбор цвета, шрифтов, компоновки окон в используемых Вами программах, неправильное расположение экрана.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Перегрузка суставов кистей рук.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заболевания кисти могут стать хроническими.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Стресс при потере информации.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Далеко не все пользователи регулярно делают резервные копии своей информации. А ведь и вирусы не дремлют, и винчестеры лучших фирм, бывает, ломаются, и самый опытный программист может иногда нажать не ту кнопку... В результате такого стресса случались и инфаркты.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Влияние компьютера на психику.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Тема, на наш взгляд, очень дискуссионная. Игромания, интернет-зависимость - насколько серьезны эти проблемы? Предлагаем вашему вниманию разные точки зрения.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Работайте на компьютере и будьте здоровы!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Подведение итогов.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Учитель: Желаю вам: 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Никогда не болеть;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Правильно питаться;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Быть бодрыми;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Вершить добрые дела.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общем, вести здоровый образ жизни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86928" cy="305752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6928" cy="3057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052943" cy="527685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2943" cy="527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15290" cy="4067175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5290" cy="406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387906" cy="42005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7906" cy="420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